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393A" w14:textId="77777777" w:rsidR="001A39E2" w:rsidRDefault="001A39E2" w:rsidP="001A39E2">
      <w:pPr>
        <w:jc w:val="right"/>
        <w:rPr>
          <w:b/>
        </w:rPr>
      </w:pPr>
    </w:p>
    <w:p w14:paraId="29E83D80" w14:textId="77777777" w:rsidR="000F3B65" w:rsidRDefault="000F3B65" w:rsidP="001A39E2">
      <w:pPr>
        <w:jc w:val="right"/>
        <w:rPr>
          <w:b/>
        </w:rPr>
      </w:pPr>
    </w:p>
    <w:p w14:paraId="11AA7DB1" w14:textId="77777777" w:rsidR="000F3B65" w:rsidRDefault="000F3B65" w:rsidP="001A39E2">
      <w:pPr>
        <w:jc w:val="right"/>
        <w:rPr>
          <w:b/>
        </w:rPr>
      </w:pPr>
    </w:p>
    <w:p w14:paraId="4D0DC68E" w14:textId="77777777" w:rsidR="000F3B65" w:rsidRDefault="000F3B65" w:rsidP="001A39E2">
      <w:pPr>
        <w:jc w:val="right"/>
        <w:rPr>
          <w:b/>
        </w:rPr>
      </w:pPr>
    </w:p>
    <w:p w14:paraId="6F89962F" w14:textId="77777777" w:rsidR="000F3B65" w:rsidRDefault="000F3B65" w:rsidP="001A39E2">
      <w:pPr>
        <w:jc w:val="right"/>
        <w:rPr>
          <w:b/>
        </w:rPr>
      </w:pPr>
    </w:p>
    <w:p w14:paraId="7BE0194C" w14:textId="77777777" w:rsidR="000F3B65" w:rsidRDefault="000F3B65" w:rsidP="001A39E2">
      <w:pPr>
        <w:jc w:val="right"/>
        <w:rPr>
          <w:b/>
        </w:rPr>
      </w:pPr>
    </w:p>
    <w:p w14:paraId="6E4233F6" w14:textId="77777777" w:rsidR="000F3B65" w:rsidRDefault="000F3B65" w:rsidP="001A39E2">
      <w:pPr>
        <w:jc w:val="right"/>
        <w:rPr>
          <w:b/>
        </w:rPr>
      </w:pPr>
    </w:p>
    <w:p w14:paraId="3556393B" w14:textId="2C9BA36D" w:rsidR="00A845A9" w:rsidRDefault="000F3B65"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35563957" wp14:editId="200D6A77">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66E2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3556393C" w14:textId="1699DDEB"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rPr>
        <w:t xml:space="preserve">DATGANIAD YSGRIFENEDIG </w:t>
      </w:r>
    </w:p>
    <w:p w14:paraId="3556393D" w14:textId="61C70F1D"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GAN</w:t>
      </w:r>
    </w:p>
    <w:p w14:paraId="3556393E"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LYWODRAETH CYMRU</w:t>
      </w:r>
    </w:p>
    <w:p w14:paraId="3556393F" w14:textId="77777777" w:rsidR="00A845A9" w:rsidRPr="00CE48F3" w:rsidRDefault="000C5E9B" w:rsidP="00A845A9">
      <w:pPr>
        <w:rPr>
          <w:b/>
          <w:color w:val="FF0000"/>
        </w:rPr>
      </w:pPr>
      <w:r>
        <w:rPr>
          <w:b/>
          <w:noProof/>
        </w:rPr>
        <mc:AlternateContent>
          <mc:Choice Requires="wps">
            <w:drawing>
              <wp:anchor distT="0" distB="0" distL="114300" distR="114300" simplePos="0" relativeHeight="251658240" behindDoc="0" locked="0" layoutInCell="0" allowOverlap="1" wp14:anchorId="35563959" wp14:editId="3556395A">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4F1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5563944" w14:textId="77777777" w:rsidTr="00B049B1">
        <w:tc>
          <w:tcPr>
            <w:tcW w:w="1383" w:type="dxa"/>
            <w:tcBorders>
              <w:top w:val="nil"/>
              <w:left w:val="nil"/>
              <w:bottom w:val="nil"/>
              <w:right w:val="nil"/>
            </w:tcBorders>
            <w:vAlign w:val="center"/>
          </w:tcPr>
          <w:p w14:paraId="35563940" w14:textId="77777777" w:rsidR="00EA5290" w:rsidRDefault="00EA5290" w:rsidP="00B049B1">
            <w:pPr>
              <w:spacing w:before="120" w:after="120"/>
              <w:rPr>
                <w:rFonts w:ascii="Arial" w:hAnsi="Arial" w:cs="Arial"/>
                <w:b/>
                <w:bCs/>
                <w:sz w:val="24"/>
                <w:szCs w:val="24"/>
              </w:rPr>
            </w:pPr>
          </w:p>
          <w:p w14:paraId="35563941" w14:textId="77777777" w:rsidR="00EA5290" w:rsidRPr="00BB62A8" w:rsidRDefault="00560F1F" w:rsidP="00B049B1">
            <w:pPr>
              <w:spacing w:before="120" w:after="120"/>
              <w:rPr>
                <w:rFonts w:ascii="Arial" w:hAnsi="Arial" w:cs="Arial"/>
                <w:b/>
                <w:bCs/>
                <w:sz w:val="24"/>
                <w:szCs w:val="24"/>
              </w:rPr>
            </w:pPr>
            <w:r>
              <w:rPr>
                <w:rFonts w:ascii="Arial" w:hAnsi="Arial"/>
                <w:b/>
                <w:sz w:val="24"/>
              </w:rPr>
              <w:t xml:space="preserve">TEITL </w:t>
            </w:r>
          </w:p>
        </w:tc>
        <w:tc>
          <w:tcPr>
            <w:tcW w:w="7656" w:type="dxa"/>
            <w:tcBorders>
              <w:top w:val="nil"/>
              <w:left w:val="nil"/>
              <w:bottom w:val="nil"/>
              <w:right w:val="nil"/>
            </w:tcBorders>
            <w:vAlign w:val="center"/>
          </w:tcPr>
          <w:p w14:paraId="35563942" w14:textId="77777777" w:rsidR="00EA5290" w:rsidRPr="00670227" w:rsidRDefault="00EA5290" w:rsidP="00B049B1">
            <w:pPr>
              <w:spacing w:before="120" w:after="120"/>
              <w:rPr>
                <w:rFonts w:ascii="Arial" w:hAnsi="Arial" w:cs="Arial"/>
                <w:b/>
                <w:bCs/>
                <w:sz w:val="24"/>
                <w:szCs w:val="24"/>
              </w:rPr>
            </w:pPr>
          </w:p>
          <w:p w14:paraId="35563943" w14:textId="4F8D6AEF" w:rsidR="00EA5290" w:rsidRPr="00670227" w:rsidRDefault="00487182" w:rsidP="00487182">
            <w:pPr>
              <w:spacing w:before="120" w:after="120"/>
              <w:rPr>
                <w:rFonts w:ascii="Arial" w:hAnsi="Arial" w:cs="Arial"/>
                <w:b/>
                <w:bCs/>
                <w:sz w:val="24"/>
                <w:szCs w:val="24"/>
              </w:rPr>
            </w:pPr>
            <w:r>
              <w:rPr>
                <w:rFonts w:ascii="Arial" w:hAnsi="Arial"/>
                <w:b/>
                <w:sz w:val="24"/>
              </w:rPr>
              <w:t>Ymateb i adroddiad Comisiynydd Plant Cymru ar addysg mewn lleoliadau gofal iechyd yng Nghymru</w:t>
            </w:r>
          </w:p>
        </w:tc>
      </w:tr>
      <w:tr w:rsidR="00EA5290" w:rsidRPr="00A011A1" w14:paraId="35563947" w14:textId="77777777" w:rsidTr="00B049B1">
        <w:tc>
          <w:tcPr>
            <w:tcW w:w="1383" w:type="dxa"/>
            <w:tcBorders>
              <w:top w:val="nil"/>
              <w:left w:val="nil"/>
              <w:bottom w:val="nil"/>
              <w:right w:val="nil"/>
            </w:tcBorders>
            <w:vAlign w:val="center"/>
          </w:tcPr>
          <w:p w14:paraId="35563945" w14:textId="77777777" w:rsidR="00EA5290" w:rsidRPr="00BB62A8" w:rsidRDefault="00560F1F" w:rsidP="00B049B1">
            <w:pPr>
              <w:spacing w:before="120" w:after="120"/>
              <w:rPr>
                <w:rFonts w:ascii="Arial" w:hAnsi="Arial" w:cs="Arial"/>
                <w:b/>
                <w:bCs/>
                <w:sz w:val="24"/>
                <w:szCs w:val="24"/>
              </w:rPr>
            </w:pPr>
            <w:r>
              <w:rPr>
                <w:rFonts w:ascii="Arial" w:hAnsi="Arial"/>
                <w:b/>
                <w:sz w:val="24"/>
              </w:rPr>
              <w:t xml:space="preserve">DYDDIAD </w:t>
            </w:r>
          </w:p>
        </w:tc>
        <w:tc>
          <w:tcPr>
            <w:tcW w:w="7656" w:type="dxa"/>
            <w:tcBorders>
              <w:top w:val="nil"/>
              <w:left w:val="nil"/>
              <w:bottom w:val="nil"/>
              <w:right w:val="nil"/>
            </w:tcBorders>
            <w:vAlign w:val="center"/>
          </w:tcPr>
          <w:p w14:paraId="35563946" w14:textId="700A8468" w:rsidR="00EA5290" w:rsidRPr="00670227" w:rsidRDefault="00FF228C" w:rsidP="00B049B1">
            <w:pPr>
              <w:spacing w:before="120" w:after="120"/>
              <w:rPr>
                <w:rFonts w:ascii="Arial" w:hAnsi="Arial" w:cs="Arial"/>
                <w:b/>
                <w:bCs/>
                <w:sz w:val="24"/>
                <w:szCs w:val="24"/>
              </w:rPr>
            </w:pPr>
            <w:r>
              <w:rPr>
                <w:rFonts w:ascii="Arial" w:hAnsi="Arial" w:cs="Arial"/>
                <w:b/>
                <w:bCs/>
                <w:sz w:val="24"/>
                <w:szCs w:val="24"/>
              </w:rPr>
              <w:t xml:space="preserve">18 </w:t>
            </w:r>
            <w:r w:rsidR="00C539EC">
              <w:rPr>
                <w:rFonts w:ascii="Arial" w:hAnsi="Arial" w:cs="Arial"/>
                <w:b/>
                <w:bCs/>
                <w:sz w:val="24"/>
                <w:szCs w:val="24"/>
              </w:rPr>
              <w:t>Mawrth 2024</w:t>
            </w:r>
          </w:p>
        </w:tc>
      </w:tr>
      <w:tr w:rsidR="00EA5290" w:rsidRPr="00A011A1" w14:paraId="3556394A" w14:textId="77777777" w:rsidTr="00B049B1">
        <w:tc>
          <w:tcPr>
            <w:tcW w:w="1383" w:type="dxa"/>
            <w:tcBorders>
              <w:top w:val="nil"/>
              <w:left w:val="nil"/>
              <w:bottom w:val="nil"/>
              <w:right w:val="nil"/>
            </w:tcBorders>
            <w:vAlign w:val="center"/>
          </w:tcPr>
          <w:p w14:paraId="35563948" w14:textId="77777777" w:rsidR="00EA5290" w:rsidRPr="00BB62A8" w:rsidRDefault="00560F1F" w:rsidP="00B049B1">
            <w:pPr>
              <w:spacing w:before="120" w:after="120"/>
              <w:rPr>
                <w:rFonts w:ascii="Arial" w:hAnsi="Arial" w:cs="Arial"/>
                <w:b/>
                <w:bCs/>
                <w:sz w:val="24"/>
                <w:szCs w:val="24"/>
              </w:rPr>
            </w:pPr>
            <w:r>
              <w:rPr>
                <w:rFonts w:ascii="Arial" w:hAnsi="Arial"/>
                <w:b/>
                <w:sz w:val="24"/>
              </w:rPr>
              <w:t>GAN</w:t>
            </w:r>
          </w:p>
        </w:tc>
        <w:tc>
          <w:tcPr>
            <w:tcW w:w="7656" w:type="dxa"/>
            <w:tcBorders>
              <w:top w:val="nil"/>
              <w:left w:val="nil"/>
              <w:bottom w:val="nil"/>
              <w:right w:val="nil"/>
            </w:tcBorders>
            <w:vAlign w:val="center"/>
          </w:tcPr>
          <w:p w14:paraId="35563949" w14:textId="63628F80" w:rsidR="00EA5290" w:rsidRPr="00670227" w:rsidRDefault="00122269" w:rsidP="001E53BF">
            <w:pPr>
              <w:spacing w:before="120" w:after="120"/>
              <w:rPr>
                <w:rFonts w:ascii="Arial" w:hAnsi="Arial" w:cs="Arial"/>
                <w:b/>
                <w:bCs/>
                <w:sz w:val="24"/>
                <w:szCs w:val="24"/>
              </w:rPr>
            </w:pPr>
            <w:r>
              <w:rPr>
                <w:rFonts w:ascii="Arial" w:hAnsi="Arial"/>
                <w:b/>
                <w:sz w:val="24"/>
              </w:rPr>
              <w:t>Jeremy Miles</w:t>
            </w:r>
            <w:r w:rsidR="00C539EC">
              <w:rPr>
                <w:rFonts w:ascii="Arial" w:hAnsi="Arial"/>
                <w:b/>
                <w:sz w:val="24"/>
              </w:rPr>
              <w:t xml:space="preserve"> AS</w:t>
            </w:r>
            <w:r>
              <w:rPr>
                <w:rFonts w:ascii="Arial" w:hAnsi="Arial"/>
                <w:b/>
                <w:sz w:val="24"/>
              </w:rPr>
              <w:t>, Gweinidog y Gymraeg ac Addysg</w:t>
            </w:r>
          </w:p>
        </w:tc>
      </w:tr>
    </w:tbl>
    <w:p w14:paraId="3556394B" w14:textId="77777777" w:rsidR="00EA5290" w:rsidRPr="00A011A1" w:rsidRDefault="00EA5290" w:rsidP="00EA5290"/>
    <w:p w14:paraId="650EC5CF" w14:textId="77777777" w:rsidR="0010640D" w:rsidRDefault="0010640D" w:rsidP="00EA5290">
      <w:pPr>
        <w:pStyle w:val="BodyText"/>
        <w:jc w:val="left"/>
        <w:rPr>
          <w:lang w:val="en-US"/>
        </w:rPr>
      </w:pPr>
    </w:p>
    <w:p w14:paraId="06A0CA1D" w14:textId="034439C3" w:rsidR="0019364D" w:rsidRDefault="0019364D" w:rsidP="0019364D">
      <w:pPr>
        <w:pStyle w:val="para"/>
        <w:rPr>
          <w:bCs/>
          <w:iCs/>
        </w:rPr>
      </w:pPr>
      <w:r>
        <w:t xml:space="preserve">Heddiw, rwyf wedi cyhoeddi </w:t>
      </w:r>
      <w:hyperlink r:id="rId8" w:history="1">
        <w:r w:rsidR="00B42C03">
          <w:rPr>
            <w:rStyle w:val="Hyperlink"/>
          </w:rPr>
          <w:t>ymateb</w:t>
        </w:r>
      </w:hyperlink>
      <w:r w:rsidR="00B42C03">
        <w:t xml:space="preserve"> </w:t>
      </w:r>
      <w:r w:rsidR="00B42C03" w:rsidRPr="00B42C03">
        <w:t xml:space="preserve"> </w:t>
      </w:r>
      <w:r>
        <w:t xml:space="preserve">Llywodraeth Cymru i </w:t>
      </w:r>
      <w:hyperlink r:id="rId9" w:history="1">
        <w:r w:rsidRPr="00610156">
          <w:rPr>
            <w:rStyle w:val="Hyperlink"/>
          </w:rPr>
          <w:t>adroddiad</w:t>
        </w:r>
      </w:hyperlink>
      <w:r>
        <w:t xml:space="preserve"> Comisiynydd Plant Cymru ar addysg mewn lleoliadau gofal iechyd yng Nghymru. </w:t>
      </w:r>
    </w:p>
    <w:p w14:paraId="3603E62C" w14:textId="3706E611" w:rsidR="0019364D" w:rsidRDefault="0019364D" w:rsidP="0019364D">
      <w:pPr>
        <w:pStyle w:val="para"/>
      </w:pPr>
      <w:r>
        <w:t xml:space="preserve">Rwy'n croesawu'r gwaith y mae'r </w:t>
      </w:r>
      <w:r w:rsidR="00C539EC">
        <w:t>c</w:t>
      </w:r>
      <w:r>
        <w:t xml:space="preserve">omisiynydd wedi'i wneud, ac argymhellion yr adroddiad, sy'n darparu tystiolaeth i lywio'r gwaith o ddatblygu polisi addysg heblaw yn yr ysgol. </w:t>
      </w:r>
    </w:p>
    <w:p w14:paraId="7A9B4814" w14:textId="00B81A03" w:rsidR="0019364D" w:rsidRDefault="00C539EC" w:rsidP="0019364D">
      <w:pPr>
        <w:pStyle w:val="para"/>
      </w:pPr>
      <w:r>
        <w:t>Rydym</w:t>
      </w:r>
      <w:r w:rsidR="0019364D">
        <w:t xml:space="preserve"> wedi ymrwymo i sicrhau bod pob plentyn yng Nghymru, beth bynnag fo'u hamgylchiadau, yn cael addysg lawn sydd o ansawdd uchel ac sy'n addas i'w hanghenion. </w:t>
      </w:r>
    </w:p>
    <w:p w14:paraId="70B0AEC5" w14:textId="1365E6F1" w:rsidR="0019364D" w:rsidRDefault="0019364D" w:rsidP="0019364D">
      <w:pPr>
        <w:pStyle w:val="para"/>
      </w:pPr>
      <w:r>
        <w:t xml:space="preserve">Roeddwn yn falch o ddarllen bod yr holl blant a gymerodd ran yn yr astudiaeth yn gwerthfawrogi'r addysg a'r gweithgareddau a ddarparwyd </w:t>
      </w:r>
      <w:r w:rsidR="00C539EC">
        <w:t>tra</w:t>
      </w:r>
      <w:r>
        <w:t xml:space="preserve"> oeddent yn </w:t>
      </w:r>
      <w:r w:rsidR="00C539EC">
        <w:t xml:space="preserve">cael eu trin yn </w:t>
      </w:r>
      <w:r>
        <w:t>yr ysbyty, a bod yna enghreifftiau o arferion da wrth drefnu addysg yn yr ysbyty. Fodd bynnag, mae'n siomedig darllen nad yw arferion o'r fath yn gyffredin ar draws pob awdurdod lleol.</w:t>
      </w:r>
    </w:p>
    <w:p w14:paraId="452D9DDF" w14:textId="6CE2867D" w:rsidR="0019364D" w:rsidRDefault="0019364D" w:rsidP="0019364D">
      <w:pPr>
        <w:pStyle w:val="para"/>
      </w:pPr>
      <w:r>
        <w:t xml:space="preserve">Er y byddem yn disgwyl rhywfaint o amrywiaeth yn yr addysg a ddarperir y tu allan i'r ysgol rhwng un awdurdod lleol a'r llall, mae'n amlwg yn annerbyniol mai ychydig iawn o addysg sydd ar gael i rai plant tra byddant yn yr ysbyty, os o gwbl. </w:t>
      </w:r>
    </w:p>
    <w:p w14:paraId="14A009C0" w14:textId="1182BE07" w:rsidR="00D8171B" w:rsidRDefault="00D8171B" w:rsidP="0019364D">
      <w:pPr>
        <w:pStyle w:val="para"/>
      </w:pPr>
      <w:r>
        <w:t xml:space="preserve">Rwyf wedi nodi'r camau y byddwn yn eu cymryd mewn ymateb i'r argymhellion yn adroddiad y </w:t>
      </w:r>
      <w:r w:rsidR="00C539EC">
        <w:t>c</w:t>
      </w:r>
      <w:r>
        <w:t>omisiynydd. Mae hyn yn cynnwys diweddaru</w:t>
      </w:r>
      <w:r w:rsidR="00B632FC">
        <w:t xml:space="preserve"> </w:t>
      </w:r>
      <w:hyperlink r:id="rId10" w:history="1">
        <w:r w:rsidR="00B632FC">
          <w:rPr>
            <w:rStyle w:val="Hyperlink"/>
          </w:rPr>
          <w:t>canllawiau</w:t>
        </w:r>
      </w:hyperlink>
      <w:r>
        <w:t xml:space="preserve"> Cefnogi Dysgwyr ag Anghenion Gofal Iechyd i nodi'r dyletswyddau a osodir ar ysgolion ac awdurdodau lleol o dan Ddeddf Cwricwlwm ac Asesu (Cymru) 2021. Mae hyn hefyd yn tanlinellu fy nisgwyliad bod pob plentyn na all fynychu'r ysgol yn derbyn addysg lawn amser, oni bai nad dyma sy'n sicrhau eu lles pennaf. </w:t>
      </w:r>
    </w:p>
    <w:p w14:paraId="09F4422C" w14:textId="6984532D" w:rsidR="0019364D" w:rsidRDefault="00924352" w:rsidP="00EE3D8C">
      <w:pPr>
        <w:pStyle w:val="para"/>
        <w:tabs>
          <w:tab w:val="left" w:pos="4395"/>
        </w:tabs>
      </w:pPr>
      <w:r>
        <w:t xml:space="preserve">Rydym hefyd yn datblygu canllawiau atgyfeirio a chomisiynu i gefnogi awdurdodau lleol i wneud trefniadau ar gyfer darparu addysg heblaw yn yr ysgol sydd o ansawdd uchel, i gefnogi anghenion plant nad ydynt yn gallu mynychu'r ysgol.   </w:t>
      </w:r>
    </w:p>
    <w:sectPr w:rsidR="0019364D" w:rsidSect="000D09E0">
      <w:footerReference w:type="even" r:id="rId11"/>
      <w:footerReference w:type="default" r:id="rId12"/>
      <w:headerReference w:type="first" r:id="rId13"/>
      <w:footerReference w:type="first" r:id="rId14"/>
      <w:pgSz w:w="11906" w:h="16838" w:code="9"/>
      <w:pgMar w:top="1276"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AF50" w14:textId="77777777" w:rsidR="000D09E0" w:rsidRDefault="000D09E0">
      <w:r>
        <w:separator/>
      </w:r>
    </w:p>
  </w:endnote>
  <w:endnote w:type="continuationSeparator" w:id="0">
    <w:p w14:paraId="64EEE881" w14:textId="77777777" w:rsidR="000D09E0" w:rsidRDefault="000D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395F" w14:textId="50FC3740"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4352">
      <w:rPr>
        <w:rStyle w:val="PageNumber"/>
      </w:rPr>
      <w:t>1</w:t>
    </w:r>
    <w:r>
      <w:rPr>
        <w:rStyle w:val="PageNumber"/>
      </w:rPr>
      <w:fldChar w:fldCharType="end"/>
    </w:r>
  </w:p>
  <w:p w14:paraId="35563960"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3961" w14:textId="6D474468"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5F78">
      <w:rPr>
        <w:rStyle w:val="PageNumber"/>
      </w:rPr>
      <w:t>2</w:t>
    </w:r>
    <w:r>
      <w:rPr>
        <w:rStyle w:val="PageNumber"/>
      </w:rPr>
      <w:fldChar w:fldCharType="end"/>
    </w:r>
  </w:p>
  <w:p w14:paraId="35563962"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3966"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rPr>
      <w:fldChar w:fldCharType="begin"/>
    </w:r>
    <w:r w:rsidRPr="005D2A41">
      <w:rPr>
        <w:rStyle w:val="PageNumber"/>
        <w:rFonts w:ascii="Arial" w:hAnsi="Arial" w:cs="Arial"/>
        <w:sz w:val="24"/>
      </w:rPr>
      <w:instrText xml:space="preserve">PAGE  </w:instrText>
    </w:r>
    <w:r w:rsidRPr="005D2A41">
      <w:rPr>
        <w:rStyle w:val="PageNumber"/>
        <w:rFonts w:ascii="Arial" w:hAnsi="Arial" w:cs="Arial"/>
        <w:sz w:val="24"/>
      </w:rPr>
      <w:fldChar w:fldCharType="separate"/>
    </w:r>
    <w:r w:rsidR="001E53BF">
      <w:rPr>
        <w:rStyle w:val="PageNumber"/>
        <w:rFonts w:ascii="Arial" w:hAnsi="Arial" w:cs="Arial"/>
        <w:sz w:val="24"/>
      </w:rPr>
      <w:t>1</w:t>
    </w:r>
    <w:r w:rsidRPr="005D2A41">
      <w:rPr>
        <w:rStyle w:val="PageNumber"/>
        <w:rFonts w:ascii="Arial" w:hAnsi="Arial" w:cs="Arial"/>
        <w:sz w:val="24"/>
      </w:rPr>
      <w:fldChar w:fldCharType="end"/>
    </w:r>
  </w:p>
  <w:p w14:paraId="35563967"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ADE78" w14:textId="77777777" w:rsidR="000D09E0" w:rsidRDefault="000D09E0">
      <w:r>
        <w:separator/>
      </w:r>
    </w:p>
  </w:footnote>
  <w:footnote w:type="continuationSeparator" w:id="0">
    <w:p w14:paraId="59131466" w14:textId="77777777" w:rsidR="000D09E0" w:rsidRDefault="000D0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3963" w14:textId="77777777" w:rsidR="00AE064D" w:rsidRDefault="000C5E9B">
    <w:r>
      <w:rPr>
        <w:noProof/>
      </w:rPr>
      <w:drawing>
        <wp:anchor distT="0" distB="0" distL="114300" distR="114300" simplePos="0" relativeHeight="251657728" behindDoc="1" locked="0" layoutInCell="1" allowOverlap="1" wp14:anchorId="35563968" wp14:editId="35563969">
          <wp:simplePos x="0" y="0"/>
          <wp:positionH relativeFrom="column">
            <wp:posOffset>4637405</wp:posOffset>
          </wp:positionH>
          <wp:positionV relativeFrom="paragraph">
            <wp:posOffset>-111760</wp:posOffset>
          </wp:positionV>
          <wp:extent cx="1476375" cy="1400175"/>
          <wp:effectExtent l="0" t="0" r="9525" b="9525"/>
          <wp:wrapNone/>
          <wp:docPr id="105726846" name="Picture 105726846"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35563964" w14:textId="77777777" w:rsidR="00DD4B82" w:rsidRDefault="00DD4B82">
    <w:pPr>
      <w:pStyle w:val="Header"/>
    </w:pPr>
  </w:p>
  <w:p w14:paraId="35563965"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6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3B69"/>
    <w:rsid w:val="000516D9"/>
    <w:rsid w:val="0006774B"/>
    <w:rsid w:val="00082B81"/>
    <w:rsid w:val="00090C3D"/>
    <w:rsid w:val="00097118"/>
    <w:rsid w:val="000C3A52"/>
    <w:rsid w:val="000C53DB"/>
    <w:rsid w:val="000C5E9B"/>
    <w:rsid w:val="000D09E0"/>
    <w:rsid w:val="000D7B35"/>
    <w:rsid w:val="000F3B65"/>
    <w:rsid w:val="0010640D"/>
    <w:rsid w:val="00122269"/>
    <w:rsid w:val="00125DB5"/>
    <w:rsid w:val="00134918"/>
    <w:rsid w:val="001460B1"/>
    <w:rsid w:val="0017102C"/>
    <w:rsid w:val="0019364D"/>
    <w:rsid w:val="001A2A60"/>
    <w:rsid w:val="001A39E2"/>
    <w:rsid w:val="001A6AF1"/>
    <w:rsid w:val="001B027C"/>
    <w:rsid w:val="001B288D"/>
    <w:rsid w:val="001C532F"/>
    <w:rsid w:val="001E53BF"/>
    <w:rsid w:val="001E6EEF"/>
    <w:rsid w:val="00202E02"/>
    <w:rsid w:val="00214B25"/>
    <w:rsid w:val="00223E62"/>
    <w:rsid w:val="00241728"/>
    <w:rsid w:val="0026680B"/>
    <w:rsid w:val="00274F08"/>
    <w:rsid w:val="002A5310"/>
    <w:rsid w:val="002C57B6"/>
    <w:rsid w:val="002F0EB9"/>
    <w:rsid w:val="002F53A9"/>
    <w:rsid w:val="00314E36"/>
    <w:rsid w:val="003220C1"/>
    <w:rsid w:val="00325146"/>
    <w:rsid w:val="00356D7B"/>
    <w:rsid w:val="00357893"/>
    <w:rsid w:val="003670C1"/>
    <w:rsid w:val="00370471"/>
    <w:rsid w:val="003B1503"/>
    <w:rsid w:val="003B3D64"/>
    <w:rsid w:val="003C5133"/>
    <w:rsid w:val="00412673"/>
    <w:rsid w:val="0043031D"/>
    <w:rsid w:val="004467D7"/>
    <w:rsid w:val="004522B2"/>
    <w:rsid w:val="0046757C"/>
    <w:rsid w:val="00487182"/>
    <w:rsid w:val="004C3D72"/>
    <w:rsid w:val="004D5F54"/>
    <w:rsid w:val="00511D90"/>
    <w:rsid w:val="00560F1F"/>
    <w:rsid w:val="00574BB3"/>
    <w:rsid w:val="005A22E2"/>
    <w:rsid w:val="005B030B"/>
    <w:rsid w:val="005D2A41"/>
    <w:rsid w:val="005D7663"/>
    <w:rsid w:val="005F1659"/>
    <w:rsid w:val="00603548"/>
    <w:rsid w:val="00610156"/>
    <w:rsid w:val="00654C0A"/>
    <w:rsid w:val="006633C7"/>
    <w:rsid w:val="00663F04"/>
    <w:rsid w:val="00670227"/>
    <w:rsid w:val="00675E9E"/>
    <w:rsid w:val="006814BD"/>
    <w:rsid w:val="0069133F"/>
    <w:rsid w:val="006B340E"/>
    <w:rsid w:val="006B461D"/>
    <w:rsid w:val="006E0A2C"/>
    <w:rsid w:val="007029E5"/>
    <w:rsid w:val="00703993"/>
    <w:rsid w:val="0073380E"/>
    <w:rsid w:val="00743B79"/>
    <w:rsid w:val="007523BC"/>
    <w:rsid w:val="00752C48"/>
    <w:rsid w:val="007A05FB"/>
    <w:rsid w:val="007A4D18"/>
    <w:rsid w:val="007B5260"/>
    <w:rsid w:val="007C24E7"/>
    <w:rsid w:val="007D1402"/>
    <w:rsid w:val="007E29A7"/>
    <w:rsid w:val="007F5E64"/>
    <w:rsid w:val="00800FA0"/>
    <w:rsid w:val="00812370"/>
    <w:rsid w:val="0082411A"/>
    <w:rsid w:val="00841628"/>
    <w:rsid w:val="00846160"/>
    <w:rsid w:val="00877BD2"/>
    <w:rsid w:val="008B1C7F"/>
    <w:rsid w:val="008B7927"/>
    <w:rsid w:val="008D1E0B"/>
    <w:rsid w:val="008F0CC6"/>
    <w:rsid w:val="008F789E"/>
    <w:rsid w:val="00905771"/>
    <w:rsid w:val="00924352"/>
    <w:rsid w:val="00953A46"/>
    <w:rsid w:val="00953ABE"/>
    <w:rsid w:val="00967473"/>
    <w:rsid w:val="00973090"/>
    <w:rsid w:val="00995E84"/>
    <w:rsid w:val="00995EEC"/>
    <w:rsid w:val="009A2B23"/>
    <w:rsid w:val="009D1967"/>
    <w:rsid w:val="009D26D8"/>
    <w:rsid w:val="009E4974"/>
    <w:rsid w:val="009F06C3"/>
    <w:rsid w:val="00A204C9"/>
    <w:rsid w:val="00A23742"/>
    <w:rsid w:val="00A3247B"/>
    <w:rsid w:val="00A72CF3"/>
    <w:rsid w:val="00A82A45"/>
    <w:rsid w:val="00A845A9"/>
    <w:rsid w:val="00A86958"/>
    <w:rsid w:val="00AA5651"/>
    <w:rsid w:val="00AA5848"/>
    <w:rsid w:val="00AA7750"/>
    <w:rsid w:val="00AD65F1"/>
    <w:rsid w:val="00AE064D"/>
    <w:rsid w:val="00AF056B"/>
    <w:rsid w:val="00B049B1"/>
    <w:rsid w:val="00B239BA"/>
    <w:rsid w:val="00B42C03"/>
    <w:rsid w:val="00B468BB"/>
    <w:rsid w:val="00B632FC"/>
    <w:rsid w:val="00B81F17"/>
    <w:rsid w:val="00C35D37"/>
    <w:rsid w:val="00C43B4A"/>
    <w:rsid w:val="00C539EC"/>
    <w:rsid w:val="00C64FA5"/>
    <w:rsid w:val="00C84A12"/>
    <w:rsid w:val="00CF3DC5"/>
    <w:rsid w:val="00D017E2"/>
    <w:rsid w:val="00D15A8A"/>
    <w:rsid w:val="00D16D97"/>
    <w:rsid w:val="00D27F42"/>
    <w:rsid w:val="00D8171B"/>
    <w:rsid w:val="00D84713"/>
    <w:rsid w:val="00DD4B82"/>
    <w:rsid w:val="00E1556F"/>
    <w:rsid w:val="00E3419E"/>
    <w:rsid w:val="00E47B1A"/>
    <w:rsid w:val="00E631B1"/>
    <w:rsid w:val="00EA5290"/>
    <w:rsid w:val="00EB248F"/>
    <w:rsid w:val="00EB5F93"/>
    <w:rsid w:val="00EC0568"/>
    <w:rsid w:val="00EC5F78"/>
    <w:rsid w:val="00EE3D8C"/>
    <w:rsid w:val="00EE721A"/>
    <w:rsid w:val="00F0272E"/>
    <w:rsid w:val="00F21CCE"/>
    <w:rsid w:val="00F2438B"/>
    <w:rsid w:val="00F37DB5"/>
    <w:rsid w:val="00F45ED7"/>
    <w:rsid w:val="00F81C33"/>
    <w:rsid w:val="00F923C2"/>
    <w:rsid w:val="00F97613"/>
    <w:rsid w:val="00FF0966"/>
    <w:rsid w:val="00FF2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6393A"/>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UnresolvedMention">
    <w:name w:val="Unresolved Mention"/>
    <w:basedOn w:val="DefaultParagraphFont"/>
    <w:uiPriority w:val="99"/>
    <w:semiHidden/>
    <w:unhideWhenUsed/>
    <w:rsid w:val="0010640D"/>
    <w:rPr>
      <w:color w:val="605E5C"/>
      <w:shd w:val="clear" w:color="auto" w:fill="E1DFDD"/>
    </w:rPr>
  </w:style>
  <w:style w:type="character" w:styleId="CommentReference">
    <w:name w:val="annotation reference"/>
    <w:basedOn w:val="DefaultParagraphFont"/>
    <w:semiHidden/>
    <w:unhideWhenUsed/>
    <w:rsid w:val="00487182"/>
    <w:rPr>
      <w:sz w:val="16"/>
      <w:szCs w:val="16"/>
    </w:rPr>
  </w:style>
  <w:style w:type="paragraph" w:styleId="CommentText">
    <w:name w:val="annotation text"/>
    <w:basedOn w:val="Normal"/>
    <w:link w:val="CommentTextChar"/>
    <w:unhideWhenUsed/>
    <w:rsid w:val="00487182"/>
    <w:rPr>
      <w:sz w:val="20"/>
    </w:rPr>
  </w:style>
  <w:style w:type="character" w:customStyle="1" w:styleId="CommentTextChar">
    <w:name w:val="Comment Text Char"/>
    <w:basedOn w:val="DefaultParagraphFont"/>
    <w:link w:val="CommentText"/>
    <w:rsid w:val="00487182"/>
    <w:rPr>
      <w:rFonts w:ascii="TradeGothic" w:hAnsi="TradeGothic"/>
      <w:lang w:eastAsia="en-US"/>
    </w:rPr>
  </w:style>
  <w:style w:type="paragraph" w:styleId="CommentSubject">
    <w:name w:val="annotation subject"/>
    <w:basedOn w:val="CommentText"/>
    <w:next w:val="CommentText"/>
    <w:link w:val="CommentSubjectChar"/>
    <w:semiHidden/>
    <w:unhideWhenUsed/>
    <w:rsid w:val="00487182"/>
    <w:rPr>
      <w:b/>
      <w:bCs/>
    </w:rPr>
  </w:style>
  <w:style w:type="character" w:customStyle="1" w:styleId="CommentSubjectChar">
    <w:name w:val="Comment Subject Char"/>
    <w:basedOn w:val="CommentTextChar"/>
    <w:link w:val="CommentSubject"/>
    <w:semiHidden/>
    <w:rsid w:val="00487182"/>
    <w:rPr>
      <w:rFonts w:ascii="TradeGothic" w:hAnsi="TradeGothic"/>
      <w:b/>
      <w:bCs/>
      <w:lang w:eastAsia="en-US"/>
    </w:rPr>
  </w:style>
  <w:style w:type="paragraph" w:customStyle="1" w:styleId="para">
    <w:name w:val="para"/>
    <w:basedOn w:val="Normal"/>
    <w:link w:val="paraChar"/>
    <w:qFormat/>
    <w:rsid w:val="0019364D"/>
    <w:pPr>
      <w:autoSpaceDE w:val="0"/>
      <w:autoSpaceDN w:val="0"/>
      <w:adjustRightInd w:val="0"/>
      <w:spacing w:after="240"/>
    </w:pPr>
    <w:rPr>
      <w:rFonts w:ascii="Arial" w:hAnsi="Arial" w:cs="Arial"/>
      <w:sz w:val="24"/>
      <w:szCs w:val="24"/>
      <w:lang w:eastAsia="en-GB"/>
    </w:rPr>
  </w:style>
  <w:style w:type="character" w:customStyle="1" w:styleId="paraChar">
    <w:name w:val="para Char"/>
    <w:basedOn w:val="DefaultParagraphFont"/>
    <w:link w:val="para"/>
    <w:rsid w:val="0019364D"/>
    <w:rPr>
      <w:rFonts w:ascii="Arial" w:hAnsi="Arial" w:cs="Arial"/>
      <w:sz w:val="24"/>
      <w:szCs w:val="24"/>
    </w:rPr>
  </w:style>
  <w:style w:type="character" w:customStyle="1" w:styleId="cf01">
    <w:name w:val="cf01"/>
    <w:basedOn w:val="DefaultParagraphFont"/>
    <w:rsid w:val="0019364D"/>
    <w:rPr>
      <w:rFonts w:ascii="Segoe UI" w:hAnsi="Segoe UI" w:cs="Segoe UI" w:hint="default"/>
      <w:sz w:val="18"/>
      <w:szCs w:val="18"/>
    </w:rPr>
  </w:style>
  <w:style w:type="paragraph" w:styleId="Revision">
    <w:name w:val="Revision"/>
    <w:hidden/>
    <w:uiPriority w:val="99"/>
    <w:semiHidden/>
    <w:rsid w:val="001A2A60"/>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llyw.cymru%2Fadroddiad-comisiynydd-plant-cymru-ar-addysg-mewn-lleoliadau-gofal-iechyd-ymateb-llywodraeth-cymru&amp;data=05%7C02%7CKaren.Bathgate%40gov.wales%7C7e03191b79b44128881408dc473e2e26%7Ca2cc36c592804ae78887d06dab89216b%7C0%7C0%7C638463579577306010%7CUnknown%7CTWFpbGZsb3d8eyJWIjoiMC4wLjAwMDAiLCJQIjoiV2luMzIiLCJBTiI6Ik1haWwiLCJXVCI6Mn0%3D%7C0%7C%7C%7C&amp;sdata=gga9BJE7Z5ZrcPq6TjMTR64FeYhJqbeSv0eq2o4nWXk%3D&amp;reserv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lyw.cymru/sites/default/files/publications/2018-12/cefnogi-dysgwyr-ag-anghenion-gofal-iechyd.pdf" TargetMode="External"/><Relationship Id="rId4" Type="http://schemas.openxmlformats.org/officeDocument/2006/relationships/settings" Target="settings.xml"/><Relationship Id="rId9" Type="http://schemas.openxmlformats.org/officeDocument/2006/relationships/hyperlink" Target="https://www.childcomwales.org.uk/wp-content/uploads/2023/11/Adroddiad-Addysg-mewn-Lleoliadau-iechyd.pdf"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A51156953</value>
    </field>
    <field name="Objective-Title">
      <value order="0">Response to Children's Commissioner for Wales recommendations - education in hospital - Written Statement (Welsh) - final</value>
    </field>
    <field name="Objective-Description">
      <value order="0"/>
    </field>
    <field name="Objective-CreationStamp">
      <value order="0">2024-03-12T14:48:25Z</value>
    </field>
    <field name="Objective-IsApproved">
      <value order="0">false</value>
    </field>
    <field name="Objective-IsPublished">
      <value order="0">true</value>
    </field>
    <field name="Objective-DatePublished">
      <value order="0">2024-03-18T11:56:35Z</value>
    </field>
    <field name="Objective-ModificationStamp">
      <value order="0">2024-03-18T11:56:35Z</value>
    </field>
    <field name="Objective-Owner">
      <value order="0">Bathgate, Karen (PSWL - Education)</value>
    </field>
    <field name="Objective-Path">
      <value order="0">Objective Global Folder:#Business File Plan:WG Organisational Groups:NEW - Post December 2022 - Public Services &amp; Welsh Language (PSWL):Public Services &amp; Welsh Language (PSWL) - Education - Support for Learners:1 - Save:Divisional Ministerial Files:Jeremy Miles - Minister for Education and the Welsh Language - Ministerial Advice - Policy - Equity in Education - 2024:MA/JMEWL/0015/24 - Education in Healthcare Settings - Response to the Children's Commissioner's Report</value>
    </field>
    <field name="Objective-Parent">
      <value order="0">MA/JMEWL/0015/24 - Education in Healthcare Settings - Response to the Children's Commissioner's Report</value>
    </field>
    <field name="Objective-State">
      <value order="0">Published</value>
    </field>
    <field name="Objective-VersionId">
      <value order="0">vA94974698</value>
    </field>
    <field name="Objective-Version">
      <value order="0">4.0</value>
    </field>
    <field name="Objective-VersionNumber">
      <value order="0">5</value>
    </field>
    <field name="Objective-VersionComment">
      <value order="0"/>
    </field>
    <field name="Objective-FileNumber">
      <value order="0">qA2003864</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2423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2024-03-18T12:11:00Z</dcterms:created>
  <dcterms:modified xsi:type="dcterms:W3CDTF">2024-03-18T12:11:00Z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A51156953</vt:lpwstr>
  </property>
  <property fmtid="{D5CDD505-2E9C-101B-9397-08002B2CF9AE}" pid="4" name="Objective-Title">
    <vt:lpwstr>Response to Children's Commissioner for Wales recommendations - education in hospital - Written Statement (Welsh) - final</vt:lpwstr>
  </property>
  <property fmtid="{D5CDD505-2E9C-101B-9397-08002B2CF9AE}" pid="5" name="Objective-Comment">
    <vt:lpwstr/>
  </property>
  <property fmtid="{D5CDD505-2E9C-101B-9397-08002B2CF9AE}" pid="6" name="Objective-CreationStamp">
    <vt:filetime>2024-03-12T14:48:25Z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2024-03-18T11:56:35Z</vt:filetime>
  </property>
  <property fmtid="{D5CDD505-2E9C-101B-9397-08002B2CF9AE}" pid="10" name="Objective-ModificationStamp">
    <vt:filetime>2024-03-18T11:56:35Z</vt:filetime>
  </property>
  <property fmtid="{D5CDD505-2E9C-101B-9397-08002B2CF9AE}" pid="11" name="Objective-Owner">
    <vt:lpwstr>Bathgate, Karen (PSWL - Education)</vt:lpwstr>
  </property>
  <property fmtid="{D5CDD505-2E9C-101B-9397-08002B2CF9AE}" pid="12" name="Objective-Path">
    <vt:lpwstr>Objective Global Folder:#Business File Plan:WG Organisational Groups:NEW - Post December 2022 - Public Services &amp; Welsh Language (PSWL):Public Services &amp; Welsh Language (PSWL) - Education - Support for Learners:1 - Save:Divisional Ministerial Files:Jeremy Miles - Minister for Education and the Welsh Language - Ministerial Advice - Policy - Equity in Education - 2024:MA/JMEWL/0015/24 - Education in Healthcare Settings - Response to the Children's Commissioner's Report:</vt:lpwstr>
  </property>
  <property fmtid="{D5CDD505-2E9C-101B-9397-08002B2CF9AE}" pid="13" name="Objective-Parent">
    <vt:lpwstr>MA/JMEWL/0015/24 - Education in Healthcare Settings - Response to the Children's Commissioner's Report</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qA2003864</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vA94974698</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