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5A5" w:rsidRPr="00BB05A5" w:rsidRDefault="00BB05A5" w:rsidP="001C1C5A">
      <w:pPr>
        <w:spacing w:after="0"/>
        <w:rPr>
          <w:b/>
        </w:rPr>
      </w:pPr>
      <w:r w:rsidRPr="00BB05A5">
        <w:rPr>
          <w:b/>
        </w:rPr>
        <w:t>Fully-Proportional Repres</w:t>
      </w:r>
      <w:r w:rsidRPr="00BB05A5">
        <w:rPr>
          <w:b/>
        </w:rPr>
        <w:t>entation,</w:t>
      </w:r>
      <w:r w:rsidRPr="00BB05A5">
        <w:rPr>
          <w:b/>
        </w:rPr>
        <w:t xml:space="preserve"> and ‘Optimising Democratic Governance’</w:t>
      </w:r>
      <w:r w:rsidR="001C1C5A">
        <w:rPr>
          <w:b/>
        </w:rPr>
        <w:br/>
      </w:r>
    </w:p>
    <w:p w:rsidR="00BB05A5" w:rsidRDefault="00BB05A5" w:rsidP="001C1C5A">
      <w:pPr>
        <w:spacing w:after="0"/>
      </w:pPr>
      <w:r>
        <w:t xml:space="preserve">This paper presents an analysis of the processes by which democratic governance is (or ought to be) effected.  It starts from first principles, and uses process re-engineering techniques in an attempt to define a coherent paradigm for the issues which must be addressed.  </w:t>
      </w:r>
      <w:r w:rsidR="001C1C5A">
        <w:br/>
      </w:r>
    </w:p>
    <w:p w:rsidR="00BB05A5" w:rsidRDefault="00BB05A5" w:rsidP="001C1C5A">
      <w:pPr>
        <w:spacing w:after="0"/>
      </w:pPr>
      <w:r>
        <w:t xml:space="preserve">Many presuming to an opinion on this issue focus on electoral/appointment processes in general, and on proportional representation in particular.  However, an electoral/appointment process can only ever be a ‘means’ to an ‘end’.  The merits of a given electoral/appointment process can be assessed only in the context of the quality of the resulting democratic governance.  Hence the title of this paper, and the ‘frame of reference’ for this paper, is ‘Optimising Democratic Governance’.  </w:t>
      </w:r>
      <w:r w:rsidR="001C1C5A">
        <w:br/>
      </w:r>
    </w:p>
    <w:p w:rsidR="00BB05A5" w:rsidRDefault="00BB05A5" w:rsidP="001C1C5A">
      <w:pPr>
        <w:spacing w:after="0"/>
      </w:pPr>
      <w:r>
        <w:t xml:space="preserve">A democratic regime can have only a single Political Chief Executive (e.g. the Prime Minister in the UK, the President in the US, and the First Minister of Wales), with the authority to appoint and manage the rest of the Political Executive (e.g. the Cabinet, etc. in the UK).  Thus, the concept of fully-proportional representation is not relevant for the electoral/appointment processes for a Political Chief Executive.  However, the concept of democracy requires that the Political Chief Executive should have to secure and maintain the support of a majority of the electorate.  Unless the electorate is prepared to subject itself to an overwhelming sequence of campaigns, elections and referenda, the electorate needs a Representative Assembly to moderate the Political Executive on behalf of that electorate.  </w:t>
      </w:r>
      <w:r w:rsidR="001C1C5A">
        <w:br/>
      </w:r>
    </w:p>
    <w:p w:rsidR="00DB4613" w:rsidRPr="001C1C5A" w:rsidRDefault="00BB05A5" w:rsidP="001C1C5A">
      <w:pPr>
        <w:spacing w:after="0"/>
      </w:pPr>
      <w:r>
        <w:t xml:space="preserve">Proponents of fully-proportional representation argue that democratic moderation of a Political Chief Executive by a Representative Assembly requires that power within that Representative Assembly must be based on the concept of fully-proportional representation.  However, we should perhaps consider more thoroughly the nature and consequences of fully-proportional representation, and the nature of the relationship between a </w:t>
      </w:r>
      <w:r>
        <w:lastRenderedPageBreak/>
        <w:t xml:space="preserve">‘paired’ Political Chief Executive and Representative Assembly, before adopting a ‘myopic’ insistence on fully-proportional representation as a panacea for ‘Optimising Democratic Governance’.  </w:t>
      </w:r>
      <w:r w:rsidR="001C1C5A">
        <w:br/>
      </w:r>
      <w:r w:rsidR="001C1C5A">
        <w:br/>
      </w:r>
      <w:r w:rsidR="00DB4613">
        <w:rPr>
          <w:lang w:eastAsia="en-GB"/>
        </w:rPr>
        <w:t xml:space="preserve">In particular, </w:t>
      </w:r>
      <w:r w:rsidR="00DB4613" w:rsidRPr="005A1137">
        <w:rPr>
          <w:szCs w:val="24"/>
        </w:rPr>
        <w:t xml:space="preserve">we should perhaps consider </w:t>
      </w:r>
      <w:r w:rsidR="00DB4613" w:rsidRPr="00EF7BD9">
        <w:rPr>
          <w:lang w:eastAsia="en-GB"/>
        </w:rPr>
        <w:t xml:space="preserve">the potential for synergy between two related ‘constitutional reform’ propositions on the current political agenda: </w:t>
      </w:r>
      <w:r w:rsidR="001C1C5A">
        <w:rPr>
          <w:lang w:eastAsia="en-GB"/>
        </w:rPr>
        <w:br/>
      </w:r>
    </w:p>
    <w:p w:rsidR="00DB4613" w:rsidRPr="00EF7BD9" w:rsidRDefault="00DB4613" w:rsidP="001C1C5A">
      <w:pPr>
        <w:numPr>
          <w:ilvl w:val="1"/>
          <w:numId w:val="6"/>
        </w:numPr>
        <w:spacing w:after="0"/>
        <w:rPr>
          <w:lang w:eastAsia="en-GB"/>
        </w:rPr>
      </w:pPr>
      <w:r w:rsidRPr="00530960">
        <w:rPr>
          <w:lang w:eastAsia="en-GB"/>
        </w:rPr>
        <w:t>Honourable</w:t>
      </w:r>
      <w:r w:rsidRPr="00EF7BD9">
        <w:rPr>
          <w:lang w:eastAsia="en-GB"/>
        </w:rPr>
        <w:t xml:space="preserve"> </w:t>
      </w:r>
      <w:r>
        <w:rPr>
          <w:lang w:eastAsia="en-GB"/>
        </w:rPr>
        <w:t>democrats of all Parties a</w:t>
      </w:r>
      <w:r w:rsidRPr="00EF7BD9">
        <w:rPr>
          <w:lang w:eastAsia="en-GB"/>
        </w:rPr>
        <w:t xml:space="preserve">re </w:t>
      </w:r>
      <w:r>
        <w:rPr>
          <w:lang w:eastAsia="en-GB"/>
        </w:rPr>
        <w:t xml:space="preserve">already </w:t>
      </w:r>
      <w:r w:rsidRPr="00EF7BD9">
        <w:rPr>
          <w:lang w:eastAsia="en-GB"/>
        </w:rPr>
        <w:t xml:space="preserve">promoting the concept of </w:t>
      </w:r>
      <w:r>
        <w:rPr>
          <w:lang w:eastAsia="en-GB"/>
        </w:rPr>
        <w:t>fully-</w:t>
      </w:r>
      <w:r w:rsidRPr="00EF7BD9">
        <w:rPr>
          <w:lang w:eastAsia="en-GB"/>
        </w:rPr>
        <w:t xml:space="preserve">proportional representation.  Opinions vary: </w:t>
      </w:r>
    </w:p>
    <w:p w:rsidR="00DB4613" w:rsidRPr="00EF7BD9" w:rsidRDefault="00DB4613" w:rsidP="001C1C5A">
      <w:pPr>
        <w:numPr>
          <w:ilvl w:val="2"/>
          <w:numId w:val="6"/>
        </w:numPr>
        <w:spacing w:after="0"/>
        <w:rPr>
          <w:lang w:eastAsia="en-GB"/>
        </w:rPr>
      </w:pPr>
      <w:r w:rsidRPr="00EF7BD9">
        <w:rPr>
          <w:lang w:eastAsia="en-GB"/>
        </w:rPr>
        <w:t xml:space="preserve">Honourable proponents highlight the perceived benefits of ‘true/fair democracy’.  </w:t>
      </w:r>
    </w:p>
    <w:p w:rsidR="00DB4613" w:rsidRPr="00EF7BD9" w:rsidRDefault="00DB4613" w:rsidP="001C1C5A">
      <w:pPr>
        <w:numPr>
          <w:ilvl w:val="2"/>
          <w:numId w:val="6"/>
        </w:numPr>
        <w:spacing w:after="0"/>
        <w:rPr>
          <w:lang w:eastAsia="en-GB"/>
        </w:rPr>
      </w:pPr>
      <w:r w:rsidRPr="00EF7BD9">
        <w:rPr>
          <w:lang w:eastAsia="en-GB"/>
        </w:rPr>
        <w:t xml:space="preserve">Honourable opponents highlight the perceived dangers of ‘coalition </w:t>
      </w:r>
      <w:proofErr w:type="gramStart"/>
      <w:r w:rsidRPr="00EF7BD9">
        <w:rPr>
          <w:lang w:eastAsia="en-GB"/>
        </w:rPr>
        <w:t>chaos’</w:t>
      </w:r>
      <w:proofErr w:type="gramEnd"/>
      <w:r w:rsidRPr="00EF7BD9">
        <w:rPr>
          <w:lang w:eastAsia="en-GB"/>
        </w:rPr>
        <w:t xml:space="preserve">.  </w:t>
      </w:r>
      <w:r w:rsidR="001C1C5A">
        <w:rPr>
          <w:lang w:eastAsia="en-GB"/>
        </w:rPr>
        <w:br/>
      </w:r>
    </w:p>
    <w:p w:rsidR="00DB4613" w:rsidRPr="00EF7BD9" w:rsidRDefault="00DB4613" w:rsidP="001C1C5A">
      <w:pPr>
        <w:numPr>
          <w:ilvl w:val="1"/>
          <w:numId w:val="6"/>
        </w:numPr>
        <w:spacing w:after="0"/>
        <w:rPr>
          <w:lang w:eastAsia="en-GB"/>
        </w:rPr>
      </w:pPr>
      <w:r w:rsidRPr="00EF7BD9">
        <w:rPr>
          <w:lang w:eastAsia="en-GB"/>
        </w:rPr>
        <w:t xml:space="preserve">The Conservative Government is </w:t>
      </w:r>
      <w:r>
        <w:rPr>
          <w:lang w:eastAsia="en-GB"/>
        </w:rPr>
        <w:t xml:space="preserve">already </w:t>
      </w:r>
      <w:r w:rsidRPr="00EF7BD9">
        <w:rPr>
          <w:lang w:eastAsia="en-GB"/>
        </w:rPr>
        <w:t xml:space="preserve">promoting the concept of </w:t>
      </w:r>
      <w:r>
        <w:rPr>
          <w:lang w:eastAsia="en-GB"/>
        </w:rPr>
        <w:t xml:space="preserve">Mayoral governance in general, and Mayoral </w:t>
      </w:r>
      <w:r w:rsidRPr="00EF7BD9">
        <w:rPr>
          <w:lang w:eastAsia="en-GB"/>
        </w:rPr>
        <w:t>City Regions</w:t>
      </w:r>
      <w:r>
        <w:rPr>
          <w:lang w:eastAsia="en-GB"/>
        </w:rPr>
        <w:t xml:space="preserve"> in particular</w:t>
      </w:r>
      <w:r w:rsidRPr="00EF7BD9">
        <w:rPr>
          <w:lang w:eastAsia="en-GB"/>
        </w:rPr>
        <w:t xml:space="preserve">; each with a directly-elected Political Chief Executive (i.e. a Mayor).  Opinions vary: </w:t>
      </w:r>
    </w:p>
    <w:p w:rsidR="00DB4613" w:rsidRPr="00EF7BD9" w:rsidRDefault="00DB4613" w:rsidP="001C1C5A">
      <w:pPr>
        <w:numPr>
          <w:ilvl w:val="2"/>
          <w:numId w:val="6"/>
        </w:numPr>
        <w:spacing w:after="0"/>
        <w:rPr>
          <w:lang w:eastAsia="en-GB"/>
        </w:rPr>
      </w:pPr>
      <w:r w:rsidRPr="00EF7BD9">
        <w:rPr>
          <w:lang w:eastAsia="en-GB"/>
        </w:rPr>
        <w:t>Honourable proponents highlight the perceived benefits of ‘</w:t>
      </w:r>
      <w:r>
        <w:rPr>
          <w:lang w:eastAsia="en-GB"/>
        </w:rPr>
        <w:t>purposeful</w:t>
      </w:r>
      <w:r w:rsidRPr="00EF7BD9">
        <w:rPr>
          <w:lang w:eastAsia="en-GB"/>
        </w:rPr>
        <w:t xml:space="preserve"> leadership’.  </w:t>
      </w:r>
    </w:p>
    <w:p w:rsidR="00DB4613" w:rsidRPr="00EF7BD9" w:rsidRDefault="00DB4613" w:rsidP="001C1C5A">
      <w:pPr>
        <w:numPr>
          <w:ilvl w:val="2"/>
          <w:numId w:val="6"/>
        </w:numPr>
        <w:spacing w:after="0"/>
        <w:rPr>
          <w:lang w:eastAsia="en-GB"/>
        </w:rPr>
      </w:pPr>
      <w:r w:rsidRPr="00EF7BD9">
        <w:rPr>
          <w:lang w:eastAsia="en-GB"/>
        </w:rPr>
        <w:t xml:space="preserve">Honourable opponents highlight the perceived dangers of ‘too much power in one pair of hands’.  </w:t>
      </w:r>
      <w:r w:rsidR="001C1C5A">
        <w:rPr>
          <w:lang w:eastAsia="en-GB"/>
        </w:rPr>
        <w:br/>
      </w:r>
    </w:p>
    <w:p w:rsidR="00DB4613" w:rsidRPr="00EF7BD9" w:rsidRDefault="00DB4613" w:rsidP="001C1C5A">
      <w:pPr>
        <w:numPr>
          <w:ilvl w:val="0"/>
          <w:numId w:val="6"/>
        </w:numPr>
        <w:spacing w:after="0"/>
        <w:rPr>
          <w:lang w:eastAsia="en-GB"/>
        </w:rPr>
      </w:pPr>
      <w:r w:rsidRPr="00EF7BD9">
        <w:rPr>
          <w:lang w:eastAsia="en-GB"/>
        </w:rPr>
        <w:t xml:space="preserve">However, there has been very little discussion of the potential for synergy between these two propositions.  </w:t>
      </w:r>
    </w:p>
    <w:p w:rsidR="00DB4613" w:rsidRDefault="00DB4613" w:rsidP="001C1C5A">
      <w:pPr>
        <w:spacing w:after="0"/>
        <w:rPr>
          <w:lang w:eastAsia="en-GB"/>
        </w:rPr>
      </w:pPr>
      <w:r>
        <w:rPr>
          <w:lang w:eastAsia="en-GB"/>
        </w:rPr>
        <w:t xml:space="preserve">Of course, many </w:t>
      </w:r>
      <w:r w:rsidRPr="00EF7BD9">
        <w:rPr>
          <w:lang w:eastAsia="en-GB"/>
        </w:rPr>
        <w:t>opponents of</w:t>
      </w:r>
      <w:r>
        <w:rPr>
          <w:lang w:eastAsia="en-GB"/>
        </w:rPr>
        <w:t xml:space="preserve"> fully-prop</w:t>
      </w:r>
      <w:r w:rsidRPr="00EF7BD9">
        <w:rPr>
          <w:lang w:eastAsia="en-GB"/>
        </w:rPr>
        <w:t>ortional representation</w:t>
      </w:r>
      <w:r>
        <w:rPr>
          <w:lang w:eastAsia="en-GB"/>
        </w:rPr>
        <w:t xml:space="preserve"> in the </w:t>
      </w:r>
      <w:r w:rsidRPr="0020182E">
        <w:rPr>
          <w:lang w:eastAsia="en-GB"/>
        </w:rPr>
        <w:t xml:space="preserve">current ‘Conservative’ ‘covert coalition’ </w:t>
      </w:r>
      <w:r>
        <w:rPr>
          <w:lang w:eastAsia="en-GB"/>
        </w:rPr>
        <w:t>Part</w:t>
      </w:r>
      <w:r w:rsidRPr="0020182E">
        <w:rPr>
          <w:lang w:eastAsia="en-GB"/>
        </w:rPr>
        <w:t xml:space="preserve">y </w:t>
      </w:r>
      <w:r>
        <w:rPr>
          <w:lang w:eastAsia="en-GB"/>
        </w:rPr>
        <w:t xml:space="preserve">and the </w:t>
      </w:r>
      <w:r w:rsidRPr="0020182E">
        <w:rPr>
          <w:lang w:eastAsia="en-GB"/>
        </w:rPr>
        <w:t>current ‘</w:t>
      </w:r>
      <w:r>
        <w:rPr>
          <w:lang w:eastAsia="en-GB"/>
        </w:rPr>
        <w:t>Labour’ ‘covert coalition’ Part</w:t>
      </w:r>
      <w:r w:rsidRPr="0020182E">
        <w:rPr>
          <w:lang w:eastAsia="en-GB"/>
        </w:rPr>
        <w:t xml:space="preserve">y </w:t>
      </w:r>
      <w:r>
        <w:rPr>
          <w:lang w:eastAsia="en-GB"/>
        </w:rPr>
        <w:t>oppose fully-proportional</w:t>
      </w:r>
      <w:r w:rsidRPr="00EF7BD9">
        <w:rPr>
          <w:lang w:eastAsia="en-GB"/>
        </w:rPr>
        <w:t xml:space="preserve"> representation</w:t>
      </w:r>
      <w:r>
        <w:rPr>
          <w:lang w:eastAsia="en-GB"/>
        </w:rPr>
        <w:t xml:space="preserve"> out of a self-serving concern to maintain their privileged position with the current non-proportional electoral processes.  </w:t>
      </w:r>
      <w:r w:rsidR="001C1C5A">
        <w:rPr>
          <w:lang w:eastAsia="en-GB"/>
        </w:rPr>
        <w:br/>
      </w:r>
    </w:p>
    <w:p w:rsidR="00DB4613" w:rsidRPr="00EF7BD9" w:rsidRDefault="00DB4613" w:rsidP="001C1C5A">
      <w:pPr>
        <w:numPr>
          <w:ilvl w:val="0"/>
          <w:numId w:val="6"/>
        </w:numPr>
        <w:spacing w:after="0"/>
        <w:rPr>
          <w:lang w:eastAsia="en-GB"/>
        </w:rPr>
      </w:pPr>
      <w:r>
        <w:rPr>
          <w:lang w:eastAsia="en-GB"/>
        </w:rPr>
        <w:t xml:space="preserve">However, </w:t>
      </w:r>
      <w:r w:rsidRPr="00644181">
        <w:rPr>
          <w:b/>
          <w:u w:val="single"/>
          <w:lang w:eastAsia="en-GB"/>
        </w:rPr>
        <w:t>in every Party</w:t>
      </w:r>
      <w:r>
        <w:rPr>
          <w:lang w:eastAsia="en-GB"/>
        </w:rPr>
        <w:t>, there are many</w:t>
      </w:r>
      <w:r w:rsidRPr="00EF7BD9">
        <w:rPr>
          <w:lang w:eastAsia="en-GB"/>
        </w:rPr>
        <w:t xml:space="preserve"> </w:t>
      </w:r>
      <w:r>
        <w:rPr>
          <w:b/>
          <w:u w:val="single"/>
          <w:lang w:eastAsia="en-GB"/>
        </w:rPr>
        <w:t>‘honourable’</w:t>
      </w:r>
      <w:r w:rsidRPr="00EF7BD9">
        <w:rPr>
          <w:lang w:eastAsia="en-GB"/>
        </w:rPr>
        <w:t xml:space="preserve"> </w:t>
      </w:r>
      <w:r>
        <w:rPr>
          <w:lang w:eastAsia="en-GB"/>
        </w:rPr>
        <w:t xml:space="preserve">democrats who </w:t>
      </w:r>
      <w:r w:rsidRPr="00EF7BD9">
        <w:rPr>
          <w:lang w:eastAsia="en-GB"/>
        </w:rPr>
        <w:t>oppo</w:t>
      </w:r>
      <w:r>
        <w:rPr>
          <w:lang w:eastAsia="en-GB"/>
        </w:rPr>
        <w:t>se fully-proportional</w:t>
      </w:r>
      <w:r w:rsidRPr="00EF7BD9">
        <w:rPr>
          <w:lang w:eastAsia="en-GB"/>
        </w:rPr>
        <w:t xml:space="preserve"> representation</w:t>
      </w:r>
      <w:r>
        <w:rPr>
          <w:lang w:eastAsia="en-GB"/>
        </w:rPr>
        <w:t>, but who are</w:t>
      </w:r>
      <w:r w:rsidRPr="00EF7BD9">
        <w:rPr>
          <w:lang w:eastAsia="en-GB"/>
        </w:rPr>
        <w:t xml:space="preserve"> </w:t>
      </w:r>
      <w:r w:rsidRPr="005467F9">
        <w:rPr>
          <w:b/>
          <w:u w:val="single"/>
          <w:lang w:eastAsia="en-GB"/>
        </w:rPr>
        <w:t>not</w:t>
      </w:r>
      <w:r w:rsidRPr="00EF7BD9">
        <w:rPr>
          <w:lang w:eastAsia="en-GB"/>
        </w:rPr>
        <w:t xml:space="preserve"> anti-democratic per-se.  Indeed, </w:t>
      </w:r>
      <w:r>
        <w:rPr>
          <w:lang w:eastAsia="en-GB"/>
        </w:rPr>
        <w:t xml:space="preserve">most </w:t>
      </w:r>
      <w:r w:rsidRPr="00EF7BD9">
        <w:rPr>
          <w:lang w:eastAsia="en-GB"/>
        </w:rPr>
        <w:t xml:space="preserve">would agree with the </w:t>
      </w:r>
      <w:r w:rsidRPr="00EF7BD9">
        <w:rPr>
          <w:b/>
          <w:u w:val="single"/>
          <w:lang w:eastAsia="en-GB"/>
        </w:rPr>
        <w:t>concept</w:t>
      </w:r>
      <w:r w:rsidRPr="00EF7BD9">
        <w:rPr>
          <w:lang w:eastAsia="en-GB"/>
        </w:rPr>
        <w:t xml:space="preserve"> of</w:t>
      </w:r>
      <w:r>
        <w:rPr>
          <w:lang w:eastAsia="en-GB"/>
        </w:rPr>
        <w:t xml:space="preserve"> fully-proportional</w:t>
      </w:r>
      <w:r w:rsidRPr="00EF7BD9">
        <w:rPr>
          <w:lang w:eastAsia="en-GB"/>
        </w:rPr>
        <w:t xml:space="preserve"> representation </w:t>
      </w:r>
      <w:r w:rsidRPr="00EF7BD9">
        <w:rPr>
          <w:b/>
          <w:u w:val="single"/>
          <w:lang w:eastAsia="en-GB"/>
        </w:rPr>
        <w:t>in principle</w:t>
      </w:r>
      <w:r w:rsidRPr="00EF7BD9">
        <w:rPr>
          <w:lang w:eastAsia="en-GB"/>
        </w:rPr>
        <w:t>.  Their opposition to</w:t>
      </w:r>
      <w:r>
        <w:rPr>
          <w:lang w:eastAsia="en-GB"/>
        </w:rPr>
        <w:t xml:space="preserve"> fully-proportional</w:t>
      </w:r>
      <w:r w:rsidRPr="00EF7BD9">
        <w:rPr>
          <w:lang w:eastAsia="en-GB"/>
        </w:rPr>
        <w:t xml:space="preserve"> representation </w:t>
      </w:r>
      <w:r w:rsidRPr="00B1075F">
        <w:rPr>
          <w:b/>
          <w:u w:val="single"/>
          <w:lang w:eastAsia="en-GB"/>
        </w:rPr>
        <w:t>in practice</w:t>
      </w:r>
      <w:r>
        <w:rPr>
          <w:lang w:eastAsia="en-GB"/>
        </w:rPr>
        <w:t xml:space="preserve"> </w:t>
      </w:r>
      <w:r w:rsidRPr="00EF7BD9">
        <w:rPr>
          <w:lang w:eastAsia="en-GB"/>
        </w:rPr>
        <w:t xml:space="preserve">is based on their belief that the effectiveness of </w:t>
      </w:r>
      <w:r w:rsidRPr="00EF7BD9">
        <w:rPr>
          <w:lang w:eastAsia="en-GB"/>
        </w:rPr>
        <w:lastRenderedPageBreak/>
        <w:t>the Political Executive is more important than the last ounce of</w:t>
      </w:r>
      <w:r>
        <w:rPr>
          <w:lang w:eastAsia="en-GB"/>
        </w:rPr>
        <w:t xml:space="preserve"> proportional</w:t>
      </w:r>
      <w:r w:rsidRPr="00EF7BD9">
        <w:rPr>
          <w:lang w:eastAsia="en-GB"/>
        </w:rPr>
        <w:t xml:space="preserve"> democracy in the associated Representative Assembly, and they </w:t>
      </w:r>
      <w:r>
        <w:rPr>
          <w:lang w:eastAsia="en-GB"/>
        </w:rPr>
        <w:t xml:space="preserve">have </w:t>
      </w:r>
      <w:r w:rsidRPr="00EF7BD9">
        <w:rPr>
          <w:lang w:eastAsia="en-GB"/>
        </w:rPr>
        <w:t xml:space="preserve">concerns about the </w:t>
      </w:r>
      <w:r w:rsidRPr="004526A1">
        <w:rPr>
          <w:b/>
          <w:u w:val="single"/>
          <w:lang w:eastAsia="en-GB"/>
        </w:rPr>
        <w:t>presumed</w:t>
      </w:r>
      <w:r w:rsidRPr="00EF7BD9">
        <w:rPr>
          <w:lang w:eastAsia="en-GB"/>
        </w:rPr>
        <w:t xml:space="preserve"> weakness of the ‘coalition chaos’ Political Executive which they </w:t>
      </w:r>
      <w:r w:rsidRPr="004526A1">
        <w:rPr>
          <w:b/>
          <w:u w:val="single"/>
          <w:lang w:eastAsia="en-GB"/>
        </w:rPr>
        <w:t>presume</w:t>
      </w:r>
      <w:r w:rsidRPr="00EF7BD9">
        <w:rPr>
          <w:lang w:eastAsia="en-GB"/>
        </w:rPr>
        <w:t xml:space="preserve"> would have to ‘emerge’ from a Representative Assembly without a </w:t>
      </w:r>
      <w:r>
        <w:rPr>
          <w:lang w:eastAsia="en-GB"/>
        </w:rPr>
        <w:t>(disproportionally-)</w:t>
      </w:r>
      <w:r w:rsidRPr="00EF7BD9">
        <w:rPr>
          <w:lang w:eastAsia="en-GB"/>
        </w:rPr>
        <w:t xml:space="preserve">dominant </w:t>
      </w:r>
      <w:r>
        <w:rPr>
          <w:lang w:eastAsia="en-GB"/>
        </w:rPr>
        <w:t>supportive Part</w:t>
      </w:r>
      <w:r w:rsidRPr="00EF7BD9">
        <w:rPr>
          <w:lang w:eastAsia="en-GB"/>
        </w:rPr>
        <w:t>y</w:t>
      </w:r>
      <w:r w:rsidRPr="005467F9">
        <w:rPr>
          <w:lang w:eastAsia="en-GB"/>
        </w:rPr>
        <w:t xml:space="preserve"> </w:t>
      </w:r>
      <w:r w:rsidRPr="00EF7BD9">
        <w:rPr>
          <w:lang w:eastAsia="en-GB"/>
        </w:rPr>
        <w:t xml:space="preserve">in the associated Representative Assembly. </w:t>
      </w:r>
      <w:r w:rsidR="001C1C5A">
        <w:rPr>
          <w:lang w:eastAsia="en-GB"/>
        </w:rPr>
        <w:br/>
      </w:r>
      <w:r w:rsidR="001C1C5A">
        <w:rPr>
          <w:lang w:eastAsia="en-GB"/>
        </w:rPr>
        <w:br/>
      </w:r>
      <w:r w:rsidRPr="00EF7BD9">
        <w:rPr>
          <w:lang w:eastAsia="en-GB"/>
        </w:rPr>
        <w:t xml:space="preserve">However, </w:t>
      </w:r>
      <w:r>
        <w:rPr>
          <w:lang w:eastAsia="en-GB"/>
        </w:rPr>
        <w:t xml:space="preserve">if </w:t>
      </w:r>
      <w:r w:rsidRPr="00EF7BD9">
        <w:rPr>
          <w:lang w:eastAsia="en-GB"/>
        </w:rPr>
        <w:t xml:space="preserve">the Political Chief Executive was independently-elected (e.g. as for the President of the US, </w:t>
      </w:r>
      <w:r>
        <w:rPr>
          <w:lang w:eastAsia="en-GB"/>
        </w:rPr>
        <w:t xml:space="preserve">the President of France, </w:t>
      </w:r>
      <w:r w:rsidRPr="00EF7BD9">
        <w:rPr>
          <w:lang w:eastAsia="en-GB"/>
        </w:rPr>
        <w:t xml:space="preserve">the Mayor of London, the Mayor of each of the </w:t>
      </w:r>
      <w:r>
        <w:rPr>
          <w:lang w:eastAsia="en-GB"/>
        </w:rPr>
        <w:t xml:space="preserve">9 UK </w:t>
      </w:r>
      <w:r w:rsidRPr="00EF7BD9">
        <w:rPr>
          <w:lang w:eastAsia="en-GB"/>
        </w:rPr>
        <w:t>Mayoral City Regions, and the Mayor of each of the 1</w:t>
      </w:r>
      <w:r>
        <w:rPr>
          <w:lang w:eastAsia="en-GB"/>
        </w:rPr>
        <w:t>8</w:t>
      </w:r>
      <w:r w:rsidRPr="00EF7BD9">
        <w:rPr>
          <w:lang w:eastAsia="en-GB"/>
        </w:rPr>
        <w:t xml:space="preserve"> </w:t>
      </w:r>
      <w:r>
        <w:rPr>
          <w:lang w:eastAsia="en-GB"/>
        </w:rPr>
        <w:t xml:space="preserve">UK </w:t>
      </w:r>
      <w:r w:rsidRPr="00EF7BD9">
        <w:rPr>
          <w:lang w:eastAsia="en-GB"/>
        </w:rPr>
        <w:t xml:space="preserve">Mayoral local authorities), that Political Chief Executive would have an independent and decisive democratic mandate to (try to) </w:t>
      </w:r>
      <w:r w:rsidRPr="001C1C5A">
        <w:rPr>
          <w:b/>
          <w:u w:val="single"/>
          <w:lang w:eastAsia="en-GB"/>
        </w:rPr>
        <w:t>lead</w:t>
      </w:r>
      <w:r w:rsidRPr="00EF7BD9">
        <w:rPr>
          <w:lang w:eastAsia="en-GB"/>
        </w:rPr>
        <w:t xml:space="preserve"> the Political Executive</w:t>
      </w:r>
      <w:r>
        <w:rPr>
          <w:lang w:eastAsia="en-GB"/>
        </w:rPr>
        <w:t xml:space="preserve">, and </w:t>
      </w:r>
      <w:r w:rsidRPr="00EF7BD9">
        <w:rPr>
          <w:lang w:eastAsia="en-GB"/>
        </w:rPr>
        <w:t xml:space="preserve">could and should be free to appoint and manage the rest of the Political Executive on the basis of ‘best persons for the jobs’ (i.e. rather than being pressured to find executive jobs for the ‘big beasts’ </w:t>
      </w:r>
      <w:r>
        <w:rPr>
          <w:lang w:eastAsia="en-GB"/>
        </w:rPr>
        <w:t>from</w:t>
      </w:r>
      <w:r w:rsidRPr="00EF7BD9">
        <w:rPr>
          <w:lang w:eastAsia="en-GB"/>
        </w:rPr>
        <w:t xml:space="preserve"> the dominant </w:t>
      </w:r>
      <w:r>
        <w:rPr>
          <w:lang w:eastAsia="en-GB"/>
        </w:rPr>
        <w:t xml:space="preserve">‘covert/overt coalition’ </w:t>
      </w:r>
      <w:r w:rsidRPr="00EF7BD9">
        <w:rPr>
          <w:lang w:eastAsia="en-GB"/>
        </w:rPr>
        <w:t xml:space="preserve">in the associated Representative Assembly).  </w:t>
      </w:r>
      <w:r>
        <w:rPr>
          <w:lang w:eastAsia="en-GB"/>
        </w:rPr>
        <w:t>Of course, a</w:t>
      </w:r>
      <w:r>
        <w:t xml:space="preserve">nyone who joined such a Political Executive should have to resign all positions of power and influence in the associated Representative Assembly (and indeed in all of the Parties aspiring to power and influence in the associated Representative Assembly).  </w:t>
      </w:r>
      <w:r w:rsidRPr="00EF7BD9">
        <w:rPr>
          <w:lang w:eastAsia="en-GB"/>
        </w:rPr>
        <w:t xml:space="preserve">This </w:t>
      </w:r>
      <w:r w:rsidRPr="001C1C5A">
        <w:rPr>
          <w:b/>
          <w:u w:val="single"/>
          <w:lang w:eastAsia="en-GB"/>
        </w:rPr>
        <w:t>‘separation of powers’</w:t>
      </w:r>
      <w:r w:rsidRPr="00EF7BD9">
        <w:rPr>
          <w:lang w:eastAsia="en-GB"/>
        </w:rPr>
        <w:t xml:space="preserve"> is similar to the provisions of the US Constitution; whereby Barack Obama had to resign as Senator for Illinois when he was inaugurated as President of the US in 2009, and whereby Hilary Clinton had to resign as Senator for New York when she was offered and accepted the position of Secretary of State in </w:t>
      </w:r>
      <w:r>
        <w:t>Barack Obam</w:t>
      </w:r>
      <w:r>
        <w:rPr>
          <w:lang w:eastAsia="en-GB"/>
        </w:rPr>
        <w:t xml:space="preserve">a’s </w:t>
      </w:r>
      <w:r w:rsidRPr="00EF7BD9">
        <w:rPr>
          <w:lang w:eastAsia="en-GB"/>
        </w:rPr>
        <w:t xml:space="preserve">Political Executive of the US government in 2009.  </w:t>
      </w:r>
    </w:p>
    <w:p w:rsidR="00DB4613" w:rsidRPr="001C1C5A" w:rsidRDefault="00DB4613" w:rsidP="001C1C5A">
      <w:pPr>
        <w:numPr>
          <w:ilvl w:val="0"/>
          <w:numId w:val="6"/>
        </w:numPr>
        <w:spacing w:after="0"/>
        <w:rPr>
          <w:lang w:eastAsia="en-GB"/>
        </w:rPr>
      </w:pPr>
      <w:r w:rsidRPr="00EF7BD9">
        <w:rPr>
          <w:lang w:eastAsia="en-GB"/>
        </w:rPr>
        <w:t xml:space="preserve">Thus, </w:t>
      </w:r>
      <w:r>
        <w:rPr>
          <w:lang w:eastAsia="en-GB"/>
        </w:rPr>
        <w:t xml:space="preserve">a </w:t>
      </w:r>
      <w:r w:rsidRPr="006A461F">
        <w:rPr>
          <w:b/>
          <w:u w:val="single"/>
          <w:lang w:eastAsia="en-GB"/>
        </w:rPr>
        <w:t>‘paired combination’</w:t>
      </w:r>
      <w:r w:rsidRPr="00EF7BD9">
        <w:rPr>
          <w:lang w:eastAsia="en-GB"/>
        </w:rPr>
        <w:t xml:space="preserve"> of </w:t>
      </w:r>
      <w:r w:rsidRPr="00F616AE">
        <w:rPr>
          <w:b/>
          <w:u w:val="single"/>
          <w:lang w:eastAsia="en-GB"/>
        </w:rPr>
        <w:t>a directly-elected Political Chief Executive</w:t>
      </w:r>
      <w:r w:rsidRPr="00A93CC5">
        <w:rPr>
          <w:lang w:eastAsia="en-GB"/>
        </w:rPr>
        <w:t xml:space="preserve"> </w:t>
      </w:r>
      <w:r w:rsidRPr="007917C8">
        <w:rPr>
          <w:lang w:eastAsia="en-GB"/>
        </w:rPr>
        <w:t>and</w:t>
      </w:r>
      <w:r w:rsidRPr="00EF7BD9">
        <w:rPr>
          <w:lang w:eastAsia="en-GB"/>
        </w:rPr>
        <w:t xml:space="preserve"> </w:t>
      </w:r>
      <w:r w:rsidRPr="00F616AE">
        <w:rPr>
          <w:b/>
          <w:u w:val="single"/>
          <w:lang w:eastAsia="en-GB"/>
        </w:rPr>
        <w:t>a fully-proportional Representative Assembly</w:t>
      </w:r>
      <w:r w:rsidRPr="00EF7BD9">
        <w:rPr>
          <w:lang w:eastAsia="en-GB"/>
        </w:rPr>
        <w:t xml:space="preserve"> </w:t>
      </w:r>
      <w:r>
        <w:t>(i.e. </w:t>
      </w:r>
      <w:r w:rsidRPr="00DE4509">
        <w:rPr>
          <w:b/>
          <w:u w:val="single"/>
        </w:rPr>
        <w:t>‘constitutionalising’</w:t>
      </w:r>
      <w:r w:rsidRPr="00DE4509">
        <w:t xml:space="preserve"> the </w:t>
      </w:r>
      <w:r w:rsidRPr="00DE4509">
        <w:rPr>
          <w:b/>
          <w:u w:val="single"/>
        </w:rPr>
        <w:t>‘separation of powers’</w:t>
      </w:r>
      <w:r>
        <w:t xml:space="preserve">) </w:t>
      </w:r>
      <w:r w:rsidRPr="00EF7BD9">
        <w:rPr>
          <w:lang w:eastAsia="en-GB"/>
        </w:rPr>
        <w:t xml:space="preserve">would constitute a ‘net win’ for both the </w:t>
      </w:r>
      <w:r>
        <w:rPr>
          <w:lang w:eastAsia="en-GB"/>
        </w:rPr>
        <w:t>‘honourable’</w:t>
      </w:r>
      <w:r w:rsidRPr="00EF7BD9">
        <w:rPr>
          <w:lang w:eastAsia="en-GB"/>
        </w:rPr>
        <w:t xml:space="preserve"> proponents and the </w:t>
      </w:r>
      <w:r>
        <w:rPr>
          <w:lang w:eastAsia="en-GB"/>
        </w:rPr>
        <w:t>‘honourable’</w:t>
      </w:r>
      <w:r w:rsidRPr="00EF7BD9">
        <w:rPr>
          <w:lang w:eastAsia="en-GB"/>
        </w:rPr>
        <w:t xml:space="preserve"> opponents </w:t>
      </w:r>
      <w:r>
        <w:rPr>
          <w:lang w:eastAsia="en-GB"/>
        </w:rPr>
        <w:t>of</w:t>
      </w:r>
      <w:r w:rsidRPr="00EF7BD9">
        <w:rPr>
          <w:lang w:eastAsia="en-GB"/>
        </w:rPr>
        <w:t xml:space="preserve"> both of the propositions defined above.  </w:t>
      </w:r>
      <w:r w:rsidR="001C1C5A">
        <w:rPr>
          <w:lang w:eastAsia="en-GB"/>
        </w:rPr>
        <w:br/>
      </w:r>
      <w:r w:rsidR="001C1C5A">
        <w:rPr>
          <w:lang w:eastAsia="en-GB"/>
        </w:rPr>
        <w:br/>
      </w:r>
      <w:r w:rsidRPr="001C1C5A">
        <w:rPr>
          <w:szCs w:val="24"/>
          <w:lang w:eastAsia="en-GB"/>
        </w:rPr>
        <w:t xml:space="preserve">Given the above </w:t>
      </w:r>
      <w:r w:rsidRPr="001C1C5A">
        <w:rPr>
          <w:b/>
          <w:szCs w:val="24"/>
          <w:u w:val="single"/>
          <w:lang w:eastAsia="en-GB"/>
        </w:rPr>
        <w:t>overall</w:t>
      </w:r>
      <w:r w:rsidRPr="001C1C5A">
        <w:rPr>
          <w:szCs w:val="24"/>
          <w:lang w:eastAsia="en-GB"/>
        </w:rPr>
        <w:t xml:space="preserve"> paradigm (for the relationship between a </w:t>
      </w:r>
      <w:r w:rsidRPr="006A461F">
        <w:rPr>
          <w:lang w:eastAsia="en-GB"/>
        </w:rPr>
        <w:t>‘paired combination’ of a Political Chief Executive and Representative Assembly</w:t>
      </w:r>
      <w:r w:rsidRPr="001C1C5A">
        <w:rPr>
          <w:szCs w:val="24"/>
          <w:lang w:eastAsia="en-GB"/>
        </w:rPr>
        <w:t xml:space="preserve">), there are three potential sub-paradigms for ‘ongoing leverage against ongoing power’ (by Electors): </w:t>
      </w:r>
      <w:r w:rsidR="001C1C5A">
        <w:rPr>
          <w:szCs w:val="24"/>
          <w:lang w:eastAsia="en-GB"/>
        </w:rPr>
        <w:br/>
      </w:r>
    </w:p>
    <w:p w:rsidR="00DB4613" w:rsidRPr="004370E5" w:rsidRDefault="00DB4613" w:rsidP="001C1C5A">
      <w:pPr>
        <w:numPr>
          <w:ilvl w:val="1"/>
          <w:numId w:val="6"/>
        </w:numPr>
        <w:spacing w:after="0"/>
        <w:rPr>
          <w:szCs w:val="24"/>
          <w:lang w:eastAsia="en-GB"/>
        </w:rPr>
      </w:pPr>
      <w:r w:rsidRPr="00C90B03">
        <w:rPr>
          <w:bCs/>
          <w:szCs w:val="24"/>
          <w:lang w:eastAsia="en-GB"/>
        </w:rPr>
        <w:t xml:space="preserve">A </w:t>
      </w:r>
      <w:r w:rsidRPr="004370E5">
        <w:rPr>
          <w:b/>
          <w:bCs/>
          <w:szCs w:val="24"/>
          <w:u w:val="single"/>
          <w:lang w:eastAsia="en-GB"/>
        </w:rPr>
        <w:t>Base Paradigm</w:t>
      </w:r>
      <w:r w:rsidRPr="004370E5">
        <w:rPr>
          <w:szCs w:val="24"/>
          <w:lang w:eastAsia="en-GB"/>
        </w:rPr>
        <w:t xml:space="preserve"> would comprise the following processes: </w:t>
      </w:r>
    </w:p>
    <w:p w:rsidR="00DB4613" w:rsidRPr="004370E5" w:rsidRDefault="00DB4613" w:rsidP="001C1C5A">
      <w:pPr>
        <w:numPr>
          <w:ilvl w:val="2"/>
          <w:numId w:val="6"/>
        </w:numPr>
        <w:spacing w:after="0"/>
        <w:rPr>
          <w:szCs w:val="24"/>
          <w:lang w:eastAsia="en-GB"/>
        </w:rPr>
      </w:pPr>
      <w:r w:rsidRPr="004370E5">
        <w:rPr>
          <w:bCs/>
          <w:szCs w:val="24"/>
          <w:lang w:eastAsia="en-GB"/>
        </w:rPr>
        <w:lastRenderedPageBreak/>
        <w:t>Periodically</w:t>
      </w:r>
      <w:r>
        <w:rPr>
          <w:bCs/>
          <w:szCs w:val="24"/>
          <w:lang w:eastAsia="en-GB"/>
        </w:rPr>
        <w:t xml:space="preserve"> (i.e. in elections)</w:t>
      </w:r>
      <w:r w:rsidRPr="004370E5">
        <w:rPr>
          <w:bCs/>
          <w:szCs w:val="24"/>
          <w:lang w:eastAsia="en-GB"/>
        </w:rPr>
        <w:t xml:space="preserve">, each elector would have a vote </w:t>
      </w:r>
      <w:r w:rsidRPr="004370E5">
        <w:rPr>
          <w:szCs w:val="24"/>
          <w:lang w:eastAsia="en-GB"/>
        </w:rPr>
        <w:t xml:space="preserve">to nominate </w:t>
      </w:r>
      <w:r w:rsidRPr="004370E5">
        <w:rPr>
          <w:bCs/>
          <w:szCs w:val="24"/>
          <w:lang w:eastAsia="en-GB"/>
        </w:rPr>
        <w:t xml:space="preserve">a </w:t>
      </w:r>
      <w:r>
        <w:rPr>
          <w:bCs/>
          <w:szCs w:val="24"/>
          <w:lang w:eastAsia="en-GB"/>
        </w:rPr>
        <w:t>‘default’ Proxy</w:t>
      </w:r>
      <w:r w:rsidRPr="004370E5">
        <w:rPr>
          <w:bCs/>
          <w:szCs w:val="24"/>
          <w:lang w:eastAsia="en-GB"/>
        </w:rPr>
        <w:t xml:space="preserve"> </w:t>
      </w:r>
      <w:r>
        <w:rPr>
          <w:bCs/>
          <w:szCs w:val="24"/>
          <w:lang w:eastAsia="en-GB"/>
        </w:rPr>
        <w:t>Party</w:t>
      </w:r>
      <w:r w:rsidRPr="004370E5">
        <w:rPr>
          <w:bCs/>
          <w:szCs w:val="24"/>
          <w:lang w:eastAsia="en-GB"/>
        </w:rPr>
        <w:t xml:space="preserve"> </w:t>
      </w:r>
      <w:r>
        <w:rPr>
          <w:bCs/>
          <w:szCs w:val="24"/>
          <w:lang w:eastAsia="en-GB"/>
        </w:rPr>
        <w:t xml:space="preserve">for themselves </w:t>
      </w:r>
      <w:r w:rsidRPr="004370E5">
        <w:rPr>
          <w:szCs w:val="24"/>
          <w:lang w:eastAsia="en-GB"/>
        </w:rPr>
        <w:t>(based on culture</w:t>
      </w:r>
      <w:r w:rsidRPr="004370E5">
        <w:rPr>
          <w:szCs w:val="24"/>
          <w:lang w:val="en-US" w:eastAsia="en-GB"/>
        </w:rPr>
        <w:t xml:space="preserve">, class, track record, leading personalities, public pronouncements, manifestos, etc.).  </w:t>
      </w:r>
    </w:p>
    <w:p w:rsidR="00DB4613" w:rsidRPr="004370E5" w:rsidRDefault="00DB4613" w:rsidP="001C1C5A">
      <w:pPr>
        <w:numPr>
          <w:ilvl w:val="2"/>
          <w:numId w:val="6"/>
        </w:numPr>
        <w:spacing w:after="0"/>
        <w:rPr>
          <w:szCs w:val="24"/>
          <w:lang w:eastAsia="en-GB"/>
        </w:rPr>
      </w:pPr>
      <w:r>
        <w:rPr>
          <w:szCs w:val="24"/>
          <w:lang w:eastAsia="en-GB"/>
        </w:rPr>
        <w:t>On a r</w:t>
      </w:r>
      <w:r w:rsidRPr="004370E5">
        <w:rPr>
          <w:szCs w:val="24"/>
          <w:lang w:eastAsia="en-GB"/>
        </w:rPr>
        <w:t xml:space="preserve">olling </w:t>
      </w:r>
      <w:r>
        <w:rPr>
          <w:szCs w:val="24"/>
          <w:lang w:eastAsia="en-GB"/>
        </w:rPr>
        <w:t xml:space="preserve">basis, </w:t>
      </w:r>
      <w:r w:rsidRPr="004370E5">
        <w:rPr>
          <w:bCs/>
          <w:szCs w:val="24"/>
          <w:lang w:eastAsia="en-GB"/>
        </w:rPr>
        <w:t xml:space="preserve">each elector would </w:t>
      </w:r>
      <w:r>
        <w:rPr>
          <w:bCs/>
          <w:szCs w:val="24"/>
          <w:lang w:eastAsia="en-GB"/>
        </w:rPr>
        <w:t xml:space="preserve">benefit from </w:t>
      </w:r>
      <w:r w:rsidRPr="004370E5">
        <w:rPr>
          <w:szCs w:val="24"/>
          <w:lang w:eastAsia="en-GB"/>
        </w:rPr>
        <w:t>delivery of manifesto commitments by the C</w:t>
      </w:r>
      <w:r w:rsidRPr="004370E5">
        <w:rPr>
          <w:bCs/>
          <w:szCs w:val="24"/>
          <w:lang w:eastAsia="en-GB"/>
        </w:rPr>
        <w:t>onstitutional Representatives</w:t>
      </w:r>
      <w:r w:rsidRPr="004370E5">
        <w:rPr>
          <w:szCs w:val="24"/>
          <w:lang w:eastAsia="en-GB"/>
        </w:rPr>
        <w:t xml:space="preserve"> of </w:t>
      </w:r>
      <w:r w:rsidRPr="004370E5">
        <w:rPr>
          <w:bCs/>
          <w:szCs w:val="24"/>
          <w:lang w:eastAsia="en-GB"/>
        </w:rPr>
        <w:t xml:space="preserve">their Proxy </w:t>
      </w:r>
      <w:r>
        <w:rPr>
          <w:bCs/>
          <w:szCs w:val="24"/>
          <w:lang w:eastAsia="en-GB"/>
        </w:rPr>
        <w:t>Party</w:t>
      </w:r>
      <w:r w:rsidRPr="004370E5">
        <w:rPr>
          <w:szCs w:val="24"/>
          <w:lang w:eastAsia="en-GB"/>
        </w:rPr>
        <w:t xml:space="preserve"> in Select Committees and in the ultimate votes in the Representative Assembly.  </w:t>
      </w:r>
    </w:p>
    <w:p w:rsidR="00DB4613" w:rsidRPr="004370E5" w:rsidRDefault="00DB4613" w:rsidP="001C1C5A">
      <w:pPr>
        <w:spacing w:after="0"/>
        <w:ind w:left="851"/>
        <w:rPr>
          <w:szCs w:val="24"/>
          <w:lang w:eastAsia="en-GB"/>
        </w:rPr>
      </w:pPr>
      <w:r w:rsidRPr="004370E5">
        <w:rPr>
          <w:szCs w:val="24"/>
          <w:lang w:eastAsia="en-GB"/>
        </w:rPr>
        <w:t xml:space="preserve">However, this paradigm is valid </w:t>
      </w:r>
      <w:r w:rsidRPr="004370E5">
        <w:rPr>
          <w:b/>
          <w:szCs w:val="24"/>
          <w:u w:val="single"/>
          <w:lang w:eastAsia="en-GB"/>
        </w:rPr>
        <w:t>only</w:t>
      </w:r>
      <w:r w:rsidRPr="004370E5">
        <w:rPr>
          <w:szCs w:val="24"/>
          <w:lang w:eastAsia="en-GB"/>
        </w:rPr>
        <w:t xml:space="preserve"> </w:t>
      </w:r>
      <w:r w:rsidRPr="004370E5">
        <w:rPr>
          <w:bCs/>
          <w:szCs w:val="24"/>
          <w:lang w:eastAsia="en-GB"/>
        </w:rPr>
        <w:t xml:space="preserve">with </w:t>
      </w:r>
      <w:r w:rsidRPr="004370E5">
        <w:rPr>
          <w:b/>
          <w:bCs/>
          <w:szCs w:val="24"/>
          <w:u w:val="single"/>
          <w:lang w:eastAsia="en-GB"/>
        </w:rPr>
        <w:t>fully</w:t>
      </w:r>
      <w:r w:rsidRPr="004370E5">
        <w:rPr>
          <w:b/>
          <w:bCs/>
          <w:szCs w:val="24"/>
          <w:u w:val="single"/>
          <w:lang w:eastAsia="en-GB"/>
        </w:rPr>
        <w:noBreakHyphen/>
      </w:r>
      <w:r w:rsidRPr="004370E5">
        <w:rPr>
          <w:bCs/>
          <w:szCs w:val="24"/>
          <w:lang w:eastAsia="en-GB"/>
        </w:rPr>
        <w:t>proportional representation.  It requires Constitutional Representatives</w:t>
      </w:r>
      <w:r w:rsidRPr="004370E5">
        <w:rPr>
          <w:szCs w:val="24"/>
          <w:lang w:eastAsia="en-GB"/>
        </w:rPr>
        <w:t xml:space="preserve"> in the Representative Assembly</w:t>
      </w:r>
      <w:r w:rsidRPr="004370E5">
        <w:rPr>
          <w:bCs/>
          <w:szCs w:val="24"/>
          <w:lang w:eastAsia="en-GB"/>
        </w:rPr>
        <w:t xml:space="preserve"> empowered to act as a fully-proportional </w:t>
      </w:r>
      <w:r>
        <w:rPr>
          <w:bCs/>
          <w:szCs w:val="24"/>
          <w:lang w:eastAsia="en-GB"/>
        </w:rPr>
        <w:t>Proxy</w:t>
      </w:r>
      <w:r w:rsidRPr="004370E5">
        <w:rPr>
          <w:bCs/>
          <w:szCs w:val="24"/>
          <w:lang w:eastAsia="en-GB"/>
        </w:rPr>
        <w:t xml:space="preserve"> for </w:t>
      </w:r>
      <w:r w:rsidRPr="004370E5">
        <w:rPr>
          <w:szCs w:val="24"/>
          <w:lang w:eastAsia="en-GB"/>
        </w:rPr>
        <w:t xml:space="preserve">their electors.  </w:t>
      </w:r>
      <w:r w:rsidR="001C1C5A">
        <w:rPr>
          <w:szCs w:val="24"/>
          <w:lang w:eastAsia="en-GB"/>
        </w:rPr>
        <w:br/>
      </w:r>
    </w:p>
    <w:p w:rsidR="00DB4613" w:rsidRPr="004370E5" w:rsidRDefault="00DB4613" w:rsidP="001C1C5A">
      <w:pPr>
        <w:numPr>
          <w:ilvl w:val="1"/>
          <w:numId w:val="6"/>
        </w:numPr>
        <w:spacing w:after="0"/>
        <w:rPr>
          <w:szCs w:val="24"/>
          <w:lang w:eastAsia="en-GB"/>
        </w:rPr>
      </w:pPr>
      <w:r w:rsidRPr="00C90B03">
        <w:rPr>
          <w:bCs/>
          <w:szCs w:val="24"/>
          <w:lang w:eastAsia="en-GB"/>
        </w:rPr>
        <w:t>A</w:t>
      </w:r>
      <w:r>
        <w:rPr>
          <w:bCs/>
          <w:szCs w:val="24"/>
          <w:lang w:eastAsia="en-GB"/>
        </w:rPr>
        <w:t>n</w:t>
      </w:r>
      <w:r w:rsidRPr="00C90B03">
        <w:rPr>
          <w:bCs/>
          <w:szCs w:val="24"/>
          <w:lang w:eastAsia="en-GB"/>
        </w:rPr>
        <w:t xml:space="preserve"> </w:t>
      </w:r>
      <w:r w:rsidRPr="004370E5">
        <w:rPr>
          <w:b/>
          <w:szCs w:val="24"/>
          <w:u w:val="single"/>
          <w:lang w:eastAsia="en-GB"/>
        </w:rPr>
        <w:t xml:space="preserve">Activist </w:t>
      </w:r>
      <w:r w:rsidRPr="004370E5">
        <w:rPr>
          <w:b/>
          <w:bCs/>
          <w:szCs w:val="24"/>
          <w:u w:val="single"/>
          <w:lang w:eastAsia="en-GB"/>
        </w:rPr>
        <w:t>Paradigm</w:t>
      </w:r>
      <w:r w:rsidRPr="004370E5">
        <w:rPr>
          <w:szCs w:val="24"/>
          <w:lang w:eastAsia="en-GB"/>
        </w:rPr>
        <w:t xml:space="preserve"> would comprise the following </w:t>
      </w:r>
      <w:r>
        <w:rPr>
          <w:szCs w:val="24"/>
          <w:lang w:eastAsia="en-GB"/>
        </w:rPr>
        <w:t xml:space="preserve">additional </w:t>
      </w:r>
      <w:r w:rsidRPr="004370E5">
        <w:rPr>
          <w:szCs w:val="24"/>
          <w:lang w:eastAsia="en-GB"/>
        </w:rPr>
        <w:t xml:space="preserve">processes: </w:t>
      </w:r>
    </w:p>
    <w:p w:rsidR="00DB4613" w:rsidRPr="004370E5" w:rsidRDefault="00DB4613" w:rsidP="001C1C5A">
      <w:pPr>
        <w:numPr>
          <w:ilvl w:val="2"/>
          <w:numId w:val="6"/>
        </w:numPr>
        <w:spacing w:after="0"/>
        <w:rPr>
          <w:szCs w:val="24"/>
          <w:lang w:eastAsia="en-GB"/>
        </w:rPr>
      </w:pPr>
      <w:r>
        <w:rPr>
          <w:szCs w:val="24"/>
          <w:lang w:eastAsia="en-GB"/>
        </w:rPr>
        <w:t>On a r</w:t>
      </w:r>
      <w:r w:rsidRPr="004370E5">
        <w:rPr>
          <w:szCs w:val="24"/>
          <w:lang w:eastAsia="en-GB"/>
        </w:rPr>
        <w:t xml:space="preserve">olling </w:t>
      </w:r>
      <w:r>
        <w:rPr>
          <w:szCs w:val="24"/>
          <w:lang w:eastAsia="en-GB"/>
        </w:rPr>
        <w:t xml:space="preserve">basis, </w:t>
      </w:r>
      <w:r w:rsidRPr="004370E5">
        <w:rPr>
          <w:bCs/>
          <w:szCs w:val="24"/>
          <w:lang w:eastAsia="en-GB"/>
        </w:rPr>
        <w:t>each elector would have ad-hoc access to ‘sympathetic discussions’</w:t>
      </w:r>
      <w:r w:rsidRPr="004370E5">
        <w:rPr>
          <w:szCs w:val="24"/>
          <w:lang w:eastAsia="en-GB"/>
        </w:rPr>
        <w:t xml:space="preserve"> with </w:t>
      </w:r>
      <w:r w:rsidRPr="004370E5">
        <w:rPr>
          <w:bCs/>
          <w:szCs w:val="24"/>
          <w:lang w:eastAsia="en-GB"/>
        </w:rPr>
        <w:t>sympathetic ad-hoc local representatives</w:t>
      </w:r>
      <w:r w:rsidRPr="004370E5">
        <w:rPr>
          <w:szCs w:val="24"/>
          <w:lang w:eastAsia="en-GB"/>
        </w:rPr>
        <w:t xml:space="preserve"> of </w:t>
      </w:r>
      <w:r w:rsidRPr="004370E5">
        <w:rPr>
          <w:bCs/>
          <w:szCs w:val="24"/>
          <w:lang w:eastAsia="en-GB"/>
        </w:rPr>
        <w:t xml:space="preserve">their </w:t>
      </w:r>
      <w:r>
        <w:rPr>
          <w:bCs/>
          <w:szCs w:val="24"/>
          <w:lang w:eastAsia="en-GB"/>
        </w:rPr>
        <w:t>Proxy</w:t>
      </w:r>
      <w:r w:rsidRPr="004370E5">
        <w:rPr>
          <w:bCs/>
          <w:szCs w:val="24"/>
          <w:lang w:eastAsia="en-GB"/>
        </w:rPr>
        <w:t xml:space="preserve"> Party</w:t>
      </w:r>
      <w:r w:rsidRPr="004370E5">
        <w:rPr>
          <w:szCs w:val="24"/>
          <w:lang w:eastAsia="en-GB"/>
        </w:rPr>
        <w:t xml:space="preserve"> </w:t>
      </w:r>
      <w:r>
        <w:rPr>
          <w:szCs w:val="24"/>
          <w:lang w:eastAsia="en-GB"/>
        </w:rPr>
        <w:t xml:space="preserve">(Constitutional or not), </w:t>
      </w:r>
      <w:r w:rsidRPr="004370E5">
        <w:rPr>
          <w:szCs w:val="24"/>
          <w:lang w:eastAsia="en-GB"/>
        </w:rPr>
        <w:t xml:space="preserve">and with </w:t>
      </w:r>
      <w:r w:rsidRPr="004370E5">
        <w:rPr>
          <w:bCs/>
          <w:szCs w:val="24"/>
          <w:lang w:eastAsia="en-GB"/>
        </w:rPr>
        <w:t xml:space="preserve">the </w:t>
      </w:r>
      <w:r>
        <w:rPr>
          <w:bCs/>
          <w:szCs w:val="24"/>
          <w:lang w:eastAsia="en-GB"/>
        </w:rPr>
        <w:t xml:space="preserve">(non-constitutional) </w:t>
      </w:r>
      <w:r w:rsidRPr="004370E5">
        <w:rPr>
          <w:bCs/>
          <w:szCs w:val="24"/>
          <w:lang w:eastAsia="en-GB"/>
        </w:rPr>
        <w:t>policy-development processes</w:t>
      </w:r>
      <w:r w:rsidRPr="004370E5">
        <w:rPr>
          <w:szCs w:val="24"/>
          <w:lang w:eastAsia="en-GB"/>
        </w:rPr>
        <w:t xml:space="preserve"> of their </w:t>
      </w:r>
      <w:r>
        <w:rPr>
          <w:szCs w:val="24"/>
          <w:lang w:eastAsia="en-GB"/>
        </w:rPr>
        <w:t>Proxy</w:t>
      </w:r>
      <w:r w:rsidRPr="004370E5">
        <w:rPr>
          <w:bCs/>
          <w:szCs w:val="24"/>
          <w:lang w:eastAsia="en-GB"/>
        </w:rPr>
        <w:t xml:space="preserve"> Party.  </w:t>
      </w:r>
    </w:p>
    <w:p w:rsidR="00DB4613" w:rsidRPr="004370E5" w:rsidRDefault="00DB4613" w:rsidP="001C1C5A">
      <w:pPr>
        <w:numPr>
          <w:ilvl w:val="2"/>
          <w:numId w:val="6"/>
        </w:numPr>
        <w:spacing w:after="0"/>
        <w:rPr>
          <w:szCs w:val="24"/>
          <w:lang w:eastAsia="en-GB"/>
        </w:rPr>
      </w:pPr>
      <w:r>
        <w:rPr>
          <w:szCs w:val="24"/>
          <w:lang w:eastAsia="en-GB"/>
        </w:rPr>
        <w:t>On a r</w:t>
      </w:r>
      <w:r w:rsidRPr="004370E5">
        <w:rPr>
          <w:szCs w:val="24"/>
          <w:lang w:eastAsia="en-GB"/>
        </w:rPr>
        <w:t xml:space="preserve">olling </w:t>
      </w:r>
      <w:r>
        <w:rPr>
          <w:szCs w:val="24"/>
          <w:lang w:eastAsia="en-GB"/>
        </w:rPr>
        <w:t xml:space="preserve">basis, </w:t>
      </w:r>
      <w:r w:rsidRPr="004370E5">
        <w:rPr>
          <w:bCs/>
          <w:szCs w:val="24"/>
          <w:lang w:eastAsia="en-GB"/>
        </w:rPr>
        <w:t xml:space="preserve">each elector would </w:t>
      </w:r>
      <w:r>
        <w:rPr>
          <w:bCs/>
          <w:szCs w:val="24"/>
          <w:lang w:eastAsia="en-GB"/>
        </w:rPr>
        <w:t xml:space="preserve">benefit from </w:t>
      </w:r>
      <w:r w:rsidRPr="004370E5">
        <w:rPr>
          <w:szCs w:val="24"/>
          <w:lang w:eastAsia="en-GB"/>
        </w:rPr>
        <w:t>delivery of the above input through to the C</w:t>
      </w:r>
      <w:r w:rsidRPr="004370E5">
        <w:rPr>
          <w:bCs/>
          <w:szCs w:val="24"/>
          <w:lang w:eastAsia="en-GB"/>
        </w:rPr>
        <w:t>onstitutional Representatives</w:t>
      </w:r>
      <w:r w:rsidRPr="004370E5">
        <w:rPr>
          <w:szCs w:val="24"/>
          <w:lang w:eastAsia="en-GB"/>
        </w:rPr>
        <w:t xml:space="preserve"> of </w:t>
      </w:r>
      <w:r w:rsidRPr="004370E5">
        <w:rPr>
          <w:bCs/>
          <w:szCs w:val="24"/>
          <w:lang w:eastAsia="en-GB"/>
        </w:rPr>
        <w:t xml:space="preserve">their </w:t>
      </w:r>
      <w:r>
        <w:rPr>
          <w:bCs/>
          <w:szCs w:val="24"/>
          <w:lang w:eastAsia="en-GB"/>
        </w:rPr>
        <w:t>Proxy</w:t>
      </w:r>
      <w:r w:rsidRPr="004370E5">
        <w:rPr>
          <w:bCs/>
          <w:szCs w:val="24"/>
          <w:lang w:eastAsia="en-GB"/>
        </w:rPr>
        <w:t xml:space="preserve"> </w:t>
      </w:r>
      <w:r>
        <w:rPr>
          <w:bCs/>
          <w:szCs w:val="24"/>
          <w:lang w:eastAsia="en-GB"/>
        </w:rPr>
        <w:t>Party</w:t>
      </w:r>
      <w:r w:rsidRPr="004370E5">
        <w:rPr>
          <w:szCs w:val="24"/>
          <w:lang w:eastAsia="en-GB"/>
        </w:rPr>
        <w:t xml:space="preserve"> in Select Committees and in the ultimate votes in the Representative Assembly.  </w:t>
      </w:r>
    </w:p>
    <w:p w:rsidR="00DB4613" w:rsidRPr="004370E5" w:rsidRDefault="00DB4613" w:rsidP="001C1C5A">
      <w:pPr>
        <w:spacing w:after="0"/>
        <w:ind w:left="851"/>
        <w:rPr>
          <w:szCs w:val="24"/>
          <w:lang w:eastAsia="en-GB"/>
        </w:rPr>
      </w:pPr>
      <w:r w:rsidRPr="004370E5">
        <w:rPr>
          <w:szCs w:val="24"/>
          <w:lang w:eastAsia="en-GB"/>
        </w:rPr>
        <w:t xml:space="preserve">However, this paradigm also is valid </w:t>
      </w:r>
      <w:r w:rsidRPr="004370E5">
        <w:rPr>
          <w:b/>
          <w:szCs w:val="24"/>
          <w:u w:val="single"/>
          <w:lang w:eastAsia="en-GB"/>
        </w:rPr>
        <w:t>only</w:t>
      </w:r>
      <w:r w:rsidRPr="004370E5">
        <w:rPr>
          <w:szCs w:val="24"/>
          <w:lang w:eastAsia="en-GB"/>
        </w:rPr>
        <w:t xml:space="preserve"> with </w:t>
      </w:r>
      <w:r w:rsidRPr="004370E5">
        <w:rPr>
          <w:b/>
          <w:szCs w:val="24"/>
          <w:u w:val="single"/>
          <w:lang w:eastAsia="en-GB"/>
        </w:rPr>
        <w:t>fully</w:t>
      </w:r>
      <w:r w:rsidRPr="004370E5">
        <w:rPr>
          <w:b/>
          <w:szCs w:val="24"/>
          <w:u w:val="single"/>
          <w:lang w:eastAsia="en-GB"/>
        </w:rPr>
        <w:noBreakHyphen/>
      </w:r>
      <w:r w:rsidRPr="004370E5">
        <w:rPr>
          <w:szCs w:val="24"/>
          <w:lang w:eastAsia="en-GB"/>
        </w:rPr>
        <w:t xml:space="preserve">proportional representation.  It requires Constitutional Representatives in the Representative Assembly empowered to act as a fully-proportional </w:t>
      </w:r>
      <w:r>
        <w:rPr>
          <w:szCs w:val="24"/>
          <w:lang w:eastAsia="en-GB"/>
        </w:rPr>
        <w:t>Proxy</w:t>
      </w:r>
      <w:r w:rsidRPr="004370E5">
        <w:rPr>
          <w:szCs w:val="24"/>
          <w:lang w:eastAsia="en-GB"/>
        </w:rPr>
        <w:t xml:space="preserve"> for their electors.  </w:t>
      </w:r>
      <w:r w:rsidR="001C1C5A">
        <w:rPr>
          <w:szCs w:val="24"/>
          <w:lang w:eastAsia="en-GB"/>
        </w:rPr>
        <w:br/>
      </w:r>
    </w:p>
    <w:p w:rsidR="00DB4613" w:rsidRPr="004370E5" w:rsidRDefault="00DB4613" w:rsidP="001C1C5A">
      <w:pPr>
        <w:numPr>
          <w:ilvl w:val="1"/>
          <w:numId w:val="6"/>
        </w:numPr>
        <w:spacing w:after="0"/>
        <w:rPr>
          <w:szCs w:val="24"/>
          <w:lang w:eastAsia="en-GB"/>
        </w:rPr>
      </w:pPr>
      <w:r w:rsidRPr="00C90B03">
        <w:rPr>
          <w:bCs/>
          <w:szCs w:val="24"/>
          <w:lang w:eastAsia="en-GB"/>
        </w:rPr>
        <w:t xml:space="preserve">A </w:t>
      </w:r>
      <w:r w:rsidRPr="002238F1">
        <w:rPr>
          <w:b/>
          <w:szCs w:val="24"/>
          <w:u w:val="single"/>
          <w:lang w:eastAsia="en-GB"/>
        </w:rPr>
        <w:t>‘C</w:t>
      </w:r>
      <w:r w:rsidRPr="002238F1">
        <w:rPr>
          <w:b/>
          <w:bCs/>
          <w:szCs w:val="24"/>
          <w:u w:val="single"/>
          <w:lang w:eastAsia="en-GB"/>
        </w:rPr>
        <w:t>onstituency-Link’</w:t>
      </w:r>
      <w:r w:rsidRPr="002238F1">
        <w:rPr>
          <w:b/>
          <w:szCs w:val="24"/>
          <w:u w:val="single"/>
          <w:lang w:eastAsia="en-GB"/>
        </w:rPr>
        <w:t xml:space="preserve"> </w:t>
      </w:r>
      <w:r w:rsidRPr="002238F1">
        <w:rPr>
          <w:b/>
          <w:bCs/>
          <w:szCs w:val="24"/>
          <w:u w:val="single"/>
          <w:lang w:eastAsia="en-GB"/>
        </w:rPr>
        <w:t>Paradigm</w:t>
      </w:r>
      <w:r w:rsidRPr="004370E5">
        <w:rPr>
          <w:szCs w:val="24"/>
          <w:lang w:eastAsia="en-GB"/>
        </w:rPr>
        <w:t xml:space="preserve"> would comprise the following </w:t>
      </w:r>
      <w:r>
        <w:rPr>
          <w:szCs w:val="24"/>
          <w:lang w:eastAsia="en-GB"/>
        </w:rPr>
        <w:t xml:space="preserve">alternative </w:t>
      </w:r>
      <w:r w:rsidRPr="004370E5">
        <w:rPr>
          <w:szCs w:val="24"/>
          <w:lang w:eastAsia="en-GB"/>
        </w:rPr>
        <w:t xml:space="preserve">processes: </w:t>
      </w:r>
    </w:p>
    <w:p w:rsidR="00DB4613" w:rsidRPr="004370E5" w:rsidRDefault="00DB4613" w:rsidP="001C1C5A">
      <w:pPr>
        <w:numPr>
          <w:ilvl w:val="2"/>
          <w:numId w:val="6"/>
        </w:numPr>
        <w:spacing w:after="0"/>
        <w:rPr>
          <w:szCs w:val="24"/>
          <w:lang w:eastAsia="en-GB"/>
        </w:rPr>
      </w:pPr>
      <w:r>
        <w:rPr>
          <w:szCs w:val="24"/>
          <w:lang w:eastAsia="en-GB"/>
        </w:rPr>
        <w:t>On a r</w:t>
      </w:r>
      <w:r w:rsidRPr="004370E5">
        <w:rPr>
          <w:szCs w:val="24"/>
          <w:lang w:eastAsia="en-GB"/>
        </w:rPr>
        <w:t xml:space="preserve">olling </w:t>
      </w:r>
      <w:r>
        <w:rPr>
          <w:szCs w:val="24"/>
          <w:lang w:eastAsia="en-GB"/>
        </w:rPr>
        <w:t xml:space="preserve">basis, </w:t>
      </w:r>
      <w:r w:rsidRPr="004370E5">
        <w:rPr>
          <w:bCs/>
          <w:szCs w:val="24"/>
          <w:lang w:eastAsia="en-GB"/>
        </w:rPr>
        <w:t xml:space="preserve">each elector would have ad-hoc </w:t>
      </w:r>
      <w:r w:rsidRPr="00FD1279">
        <w:rPr>
          <w:b/>
          <w:bCs/>
          <w:szCs w:val="24"/>
          <w:u w:val="single"/>
          <w:lang w:eastAsia="en-GB"/>
        </w:rPr>
        <w:t>‘access’</w:t>
      </w:r>
      <w:r w:rsidRPr="004370E5">
        <w:rPr>
          <w:bCs/>
          <w:szCs w:val="24"/>
          <w:lang w:eastAsia="en-GB"/>
        </w:rPr>
        <w:t xml:space="preserve"> to </w:t>
      </w:r>
      <w:r w:rsidRPr="004370E5">
        <w:rPr>
          <w:szCs w:val="24"/>
          <w:lang w:eastAsia="en-GB"/>
        </w:rPr>
        <w:t xml:space="preserve">the (de-facto) </w:t>
      </w:r>
      <w:r w:rsidRPr="004370E5">
        <w:rPr>
          <w:bCs/>
          <w:szCs w:val="24"/>
          <w:lang w:eastAsia="en-GB"/>
        </w:rPr>
        <w:t>Constitutional Representative</w:t>
      </w:r>
      <w:r w:rsidRPr="004370E5">
        <w:rPr>
          <w:szCs w:val="24"/>
          <w:lang w:eastAsia="en-GB"/>
        </w:rPr>
        <w:t xml:space="preserve"> for </w:t>
      </w:r>
      <w:r w:rsidRPr="004370E5">
        <w:rPr>
          <w:bCs/>
          <w:szCs w:val="24"/>
          <w:lang w:eastAsia="en-GB"/>
        </w:rPr>
        <w:t xml:space="preserve">that elector's Constitutional Sub-Constituency.  </w:t>
      </w:r>
    </w:p>
    <w:p w:rsidR="00DB4613" w:rsidRPr="004370E5" w:rsidRDefault="00DB4613" w:rsidP="00DB4613">
      <w:pPr>
        <w:numPr>
          <w:ilvl w:val="2"/>
          <w:numId w:val="6"/>
        </w:numPr>
        <w:spacing w:before="120" w:after="120"/>
        <w:rPr>
          <w:szCs w:val="24"/>
          <w:lang w:eastAsia="en-GB"/>
        </w:rPr>
      </w:pPr>
      <w:r w:rsidRPr="004370E5">
        <w:rPr>
          <w:szCs w:val="24"/>
          <w:lang w:eastAsia="en-GB"/>
        </w:rPr>
        <w:t xml:space="preserve">So, what?  </w:t>
      </w:r>
    </w:p>
    <w:p w:rsidR="00DB4613" w:rsidRPr="001C1C5A" w:rsidRDefault="00DB4613" w:rsidP="001C1C5A">
      <w:pPr>
        <w:spacing w:after="0"/>
        <w:ind w:left="851"/>
        <w:rPr>
          <w:bCs/>
          <w:szCs w:val="24"/>
          <w:lang w:eastAsia="en-GB"/>
        </w:rPr>
      </w:pPr>
      <w:r w:rsidRPr="004370E5">
        <w:rPr>
          <w:szCs w:val="24"/>
          <w:lang w:eastAsia="en-GB"/>
        </w:rPr>
        <w:t xml:space="preserve">This paradigm is valid </w:t>
      </w:r>
      <w:r w:rsidRPr="004370E5">
        <w:rPr>
          <w:b/>
          <w:szCs w:val="24"/>
          <w:u w:val="single"/>
          <w:lang w:eastAsia="en-GB"/>
        </w:rPr>
        <w:t>regardless</w:t>
      </w:r>
      <w:r w:rsidRPr="004370E5">
        <w:rPr>
          <w:szCs w:val="24"/>
          <w:lang w:eastAsia="en-GB"/>
        </w:rPr>
        <w:t xml:space="preserve"> of proportional representation.  However, one has to ask how much </w:t>
      </w:r>
      <w:r>
        <w:rPr>
          <w:szCs w:val="24"/>
          <w:lang w:eastAsia="en-GB"/>
        </w:rPr>
        <w:t>‘</w:t>
      </w:r>
      <w:r w:rsidRPr="00644181">
        <w:rPr>
          <w:rFonts w:eastAsiaTheme="minorEastAsia"/>
          <w:color w:val="000000" w:themeColor="text1"/>
          <w:kern w:val="24"/>
        </w:rPr>
        <w:t xml:space="preserve">ongoing leverage against </w:t>
      </w:r>
      <w:r w:rsidRPr="001C1C5A">
        <w:rPr>
          <w:rFonts w:eastAsiaTheme="minorEastAsia"/>
          <w:color w:val="000000" w:themeColor="text1"/>
          <w:kern w:val="24"/>
        </w:rPr>
        <w:lastRenderedPageBreak/>
        <w:t>ongoing power</w:t>
      </w:r>
      <w:r w:rsidRPr="001C1C5A">
        <w:rPr>
          <w:szCs w:val="24"/>
          <w:lang w:eastAsia="en-GB"/>
        </w:rPr>
        <w:t xml:space="preserve">’ </w:t>
      </w:r>
      <w:r w:rsidR="001C1C5A" w:rsidRPr="001C1C5A">
        <w:rPr>
          <w:szCs w:val="24"/>
          <w:lang w:eastAsia="en-GB"/>
        </w:rPr>
        <w:t>it actually offers</w:t>
      </w:r>
      <w:r w:rsidRPr="001C1C5A">
        <w:rPr>
          <w:szCs w:val="24"/>
          <w:lang w:eastAsia="en-GB"/>
        </w:rPr>
        <w:t xml:space="preserve"> to each individual elector.  </w:t>
      </w:r>
      <w:r w:rsidRPr="001C1C5A">
        <w:rPr>
          <w:bCs/>
          <w:szCs w:val="24"/>
          <w:lang w:eastAsia="en-GB"/>
        </w:rPr>
        <w:t xml:space="preserve">The electors ‘enclosed by’ the Constitutional Representative </w:t>
      </w:r>
      <w:r w:rsidRPr="001C1C5A">
        <w:rPr>
          <w:szCs w:val="24"/>
          <w:lang w:eastAsia="en-GB"/>
        </w:rPr>
        <w:t xml:space="preserve">for </w:t>
      </w:r>
      <w:r w:rsidRPr="001C1C5A">
        <w:rPr>
          <w:bCs/>
          <w:szCs w:val="24"/>
          <w:lang w:eastAsia="en-GB"/>
        </w:rPr>
        <w:t xml:space="preserve">a given Constitutional Sub-Constituency will have a wide range of radically-conflicting views.  </w:t>
      </w:r>
      <w:r w:rsidRPr="001C1C5A">
        <w:rPr>
          <w:szCs w:val="24"/>
          <w:lang w:eastAsia="en-GB"/>
        </w:rPr>
        <w:t xml:space="preserve">A given single </w:t>
      </w:r>
      <w:r w:rsidRPr="001C1C5A">
        <w:rPr>
          <w:bCs/>
          <w:szCs w:val="24"/>
          <w:lang w:eastAsia="en-GB"/>
        </w:rPr>
        <w:t xml:space="preserve">Constitutional Representative for a given single-member Constitutional Sub-Constituency (or a </w:t>
      </w:r>
      <w:r w:rsidRPr="001C1C5A">
        <w:rPr>
          <w:szCs w:val="24"/>
          <w:lang w:eastAsia="en-GB"/>
        </w:rPr>
        <w:t xml:space="preserve">given small set of </w:t>
      </w:r>
      <w:r w:rsidRPr="001C1C5A">
        <w:rPr>
          <w:bCs/>
          <w:szCs w:val="24"/>
          <w:lang w:eastAsia="en-GB"/>
        </w:rPr>
        <w:t xml:space="preserve">Constitutional Representatives for a given multi-member Constitutional Sub-Constituency) might (in one’s dreams) be able to ‘listen to’ every constituent (i.e. all 80,000 – 320,000 of them!?), but cannot hope to actually represent the views of them all proportionally in the Representative Assembly.  </w:t>
      </w:r>
      <w:r w:rsidRPr="001C1C5A">
        <w:rPr>
          <w:lang w:eastAsia="en-GB"/>
        </w:rPr>
        <w:t>Thus, with fully-proportional representation, one has to ask why would anyone bother to ‘engage with’ this</w:t>
      </w:r>
      <w:r w:rsidRPr="001C1C5A">
        <w:rPr>
          <w:szCs w:val="24"/>
          <w:lang w:eastAsia="en-GB"/>
        </w:rPr>
        <w:t xml:space="preserve"> </w:t>
      </w:r>
      <w:r w:rsidRPr="001C1C5A">
        <w:rPr>
          <w:bCs/>
          <w:szCs w:val="24"/>
          <w:lang w:eastAsia="en-GB"/>
        </w:rPr>
        <w:t>paradigm</w:t>
      </w:r>
      <w:r w:rsidRPr="001C1C5A">
        <w:rPr>
          <w:szCs w:val="24"/>
          <w:lang w:eastAsia="en-GB"/>
        </w:rPr>
        <w:t xml:space="preserve"> </w:t>
      </w:r>
      <w:r w:rsidRPr="001C1C5A">
        <w:rPr>
          <w:lang w:eastAsia="en-GB"/>
        </w:rPr>
        <w:t xml:space="preserve">(i.e. rather than with the far more sympathetic and effective Base and Activist paradigms defined above)?  </w:t>
      </w:r>
      <w:r w:rsidR="001C1C5A" w:rsidRPr="001C1C5A">
        <w:rPr>
          <w:lang w:eastAsia="en-GB"/>
        </w:rPr>
        <w:br/>
      </w:r>
    </w:p>
    <w:p w:rsidR="00DB4613" w:rsidRPr="001C1C5A" w:rsidRDefault="00DB4613" w:rsidP="001C1C5A">
      <w:pPr>
        <w:numPr>
          <w:ilvl w:val="0"/>
          <w:numId w:val="6"/>
        </w:numPr>
        <w:spacing w:after="0"/>
        <w:rPr>
          <w:szCs w:val="24"/>
          <w:lang w:eastAsia="en-GB"/>
        </w:rPr>
      </w:pPr>
      <w:r w:rsidRPr="001C1C5A">
        <w:rPr>
          <w:szCs w:val="24"/>
          <w:lang w:eastAsia="en-GB"/>
        </w:rPr>
        <w:t xml:space="preserve">Thus, fully-proportional representation is a pre-requisite for </w:t>
      </w:r>
      <w:r w:rsidRPr="001C1C5A">
        <w:t>‘Optimising Democratic Governance’</w:t>
      </w:r>
      <w:r w:rsidRPr="001C1C5A">
        <w:rPr>
          <w:szCs w:val="24"/>
          <w:lang w:eastAsia="en-GB"/>
        </w:rPr>
        <w:t>, and the whole concept of ‘a c</w:t>
      </w:r>
      <w:r w:rsidRPr="001C1C5A">
        <w:rPr>
          <w:bCs/>
          <w:szCs w:val="24"/>
          <w:lang w:eastAsia="en-GB"/>
        </w:rPr>
        <w:t>onstituency-link’ is a deceit (a form of ‘tokenism’), and should be abandon</w:t>
      </w:r>
      <w:bookmarkStart w:id="0" w:name="_GoBack"/>
      <w:bookmarkEnd w:id="0"/>
      <w:r w:rsidRPr="001C1C5A">
        <w:rPr>
          <w:bCs/>
          <w:szCs w:val="24"/>
          <w:lang w:eastAsia="en-GB"/>
        </w:rPr>
        <w:t>ed</w:t>
      </w:r>
      <w:r w:rsidRPr="001C1C5A">
        <w:rPr>
          <w:szCs w:val="24"/>
          <w:lang w:eastAsia="en-GB"/>
        </w:rPr>
        <w:t xml:space="preserve">.  All democratic regimes could/should adopt a List-Full electoral process; leaving each Party to devise its own </w:t>
      </w:r>
      <w:r w:rsidRPr="001C1C5A">
        <w:rPr>
          <w:bCs/>
          <w:szCs w:val="24"/>
          <w:lang w:eastAsia="en-GB"/>
        </w:rPr>
        <w:t xml:space="preserve">(non-constitutional) </w:t>
      </w:r>
      <w:r w:rsidRPr="001C1C5A">
        <w:rPr>
          <w:szCs w:val="24"/>
          <w:lang w:eastAsia="en-GB"/>
        </w:rPr>
        <w:t xml:space="preserve">policies for geographically-aligned representation (and all other sectional interests such as gender, disability, age, religion, etc.) through </w:t>
      </w:r>
      <w:r w:rsidRPr="001C1C5A">
        <w:rPr>
          <w:bCs/>
          <w:szCs w:val="24"/>
          <w:lang w:eastAsia="en-GB"/>
        </w:rPr>
        <w:t xml:space="preserve">(non-constitutional) </w:t>
      </w:r>
      <w:r w:rsidRPr="001C1C5A">
        <w:rPr>
          <w:szCs w:val="24"/>
          <w:lang w:eastAsia="en-GB"/>
        </w:rPr>
        <w:t xml:space="preserve">management of its candidate-lists, and through </w:t>
      </w:r>
      <w:r w:rsidRPr="001C1C5A">
        <w:rPr>
          <w:bCs/>
          <w:szCs w:val="24"/>
          <w:lang w:eastAsia="en-GB"/>
        </w:rPr>
        <w:t xml:space="preserve">(non-constitutional) </w:t>
      </w:r>
      <w:r w:rsidRPr="001C1C5A">
        <w:rPr>
          <w:szCs w:val="24"/>
          <w:lang w:eastAsia="en-GB"/>
        </w:rPr>
        <w:t xml:space="preserve">deployment of its (proportional) Constitutional Representatives.  </w:t>
      </w:r>
    </w:p>
    <w:p w:rsidR="00DB4613" w:rsidRPr="001C1C5A" w:rsidRDefault="00DB4613" w:rsidP="001C1C5A">
      <w:pPr>
        <w:spacing w:after="0"/>
        <w:rPr>
          <w:szCs w:val="24"/>
          <w:lang w:eastAsia="en-GB"/>
        </w:rPr>
      </w:pPr>
    </w:p>
    <w:p w:rsidR="00DB4613" w:rsidRPr="001C1C5A" w:rsidRDefault="00DB4613" w:rsidP="001C1C5A">
      <w:pPr>
        <w:numPr>
          <w:ilvl w:val="0"/>
          <w:numId w:val="6"/>
        </w:numPr>
        <w:spacing w:after="0"/>
      </w:pPr>
      <w:r w:rsidRPr="001C1C5A">
        <w:t xml:space="preserve">Given the insights on the previous pages, </w:t>
      </w:r>
      <w:r w:rsidRPr="001C1C5A">
        <w:rPr>
          <w:lang w:eastAsia="en-GB"/>
        </w:rPr>
        <w:t>the analysis</w:t>
      </w:r>
      <w:r w:rsidRPr="001C1C5A">
        <w:t xml:space="preserve"> for which this paper provides an overview leads to the following </w:t>
      </w:r>
      <w:r w:rsidRPr="001C1C5A">
        <w:rPr>
          <w:szCs w:val="24"/>
          <w:lang w:eastAsia="en-GB"/>
        </w:rPr>
        <w:t>overall paradigm for ‘Optimised Democratic Governance’</w:t>
      </w:r>
      <w:r w:rsidRPr="001C1C5A">
        <w:t xml:space="preserve">: </w:t>
      </w:r>
      <w:r w:rsidR="001C1C5A" w:rsidRPr="001C1C5A">
        <w:br/>
      </w:r>
    </w:p>
    <w:p w:rsidR="00DB4613" w:rsidRPr="001C1C5A" w:rsidRDefault="00DB4613" w:rsidP="001C1C5A">
      <w:pPr>
        <w:numPr>
          <w:ilvl w:val="1"/>
          <w:numId w:val="6"/>
        </w:numPr>
        <w:spacing w:after="0"/>
        <w:jc w:val="both"/>
      </w:pPr>
      <w:r w:rsidRPr="001C1C5A">
        <w:t>Political power in a democracy should be balanced between a ‘junior’ Political Chief Executive and a ‘senior’ Representative Assembly (i.e. ‘constitutionalising’ the ‘separation of powers’).  This relationship can be characterised within a many-to-one one-to-many ‘</w:t>
      </w:r>
      <w:proofErr w:type="gramStart"/>
      <w:r w:rsidRPr="001C1C5A">
        <w:t>hourglass’</w:t>
      </w:r>
      <w:proofErr w:type="gramEnd"/>
      <w:r w:rsidRPr="001C1C5A">
        <w:t xml:space="preserve"> of delegation; as illustrated in the following diagram.  </w:t>
      </w:r>
    </w:p>
    <w:p w:rsidR="00DB4613" w:rsidRDefault="00DB4613" w:rsidP="001C1C5A">
      <w:pPr>
        <w:spacing w:after="0"/>
        <w:ind w:left="567"/>
        <w:jc w:val="center"/>
      </w:pPr>
    </w:p>
    <w:p w:rsidR="00DB4613" w:rsidRDefault="00DB4613" w:rsidP="00DB4613">
      <w:pPr>
        <w:ind w:left="567"/>
        <w:jc w:val="center"/>
      </w:pPr>
      <w:r>
        <w:rPr>
          <w:noProof/>
          <w:lang w:eastAsia="en-GB"/>
        </w:rPr>
        <w:lastRenderedPageBreak/>
        <w:drawing>
          <wp:inline distT="0" distB="0" distL="0" distR="0" wp14:anchorId="77B9D4D8" wp14:editId="2F27606D">
            <wp:extent cx="447675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0" cy="2647950"/>
                    </a:xfrm>
                    <a:prstGeom prst="rect">
                      <a:avLst/>
                    </a:prstGeom>
                    <a:noFill/>
                    <a:ln>
                      <a:noFill/>
                    </a:ln>
                  </pic:spPr>
                </pic:pic>
              </a:graphicData>
            </a:graphic>
          </wp:inline>
        </w:drawing>
      </w:r>
    </w:p>
    <w:p w:rsidR="00DB4613" w:rsidRPr="00BD6B67" w:rsidRDefault="00DB4613" w:rsidP="00DB4613">
      <w:pPr>
        <w:ind w:left="567"/>
        <w:jc w:val="center"/>
      </w:pPr>
    </w:p>
    <w:p w:rsidR="00DB4613" w:rsidRPr="001C1C5A" w:rsidRDefault="00DB4613" w:rsidP="001C1C5A">
      <w:pPr>
        <w:numPr>
          <w:ilvl w:val="1"/>
          <w:numId w:val="6"/>
        </w:numPr>
        <w:spacing w:after="0"/>
        <w:jc w:val="both"/>
      </w:pPr>
      <w:r w:rsidRPr="001C1C5A">
        <w:t xml:space="preserve">There should be a </w:t>
      </w:r>
      <w:r w:rsidRPr="001C1C5A">
        <w:rPr>
          <w:u w:val="single"/>
        </w:rPr>
        <w:t>single</w:t>
      </w:r>
      <w:r w:rsidRPr="001C1C5A">
        <w:t xml:space="preserve"> Representative Assembly (i.e. no Lords in the UK Parliament, and no Senate in the US Congress).  </w:t>
      </w:r>
      <w:r w:rsidR="001C1C5A">
        <w:br/>
      </w:r>
    </w:p>
    <w:p w:rsidR="00DB4613" w:rsidRPr="001C1C5A" w:rsidRDefault="00DB4613" w:rsidP="001C1C5A">
      <w:pPr>
        <w:numPr>
          <w:ilvl w:val="1"/>
          <w:numId w:val="6"/>
        </w:numPr>
        <w:spacing w:after="0"/>
        <w:jc w:val="both"/>
      </w:pPr>
      <w:r w:rsidRPr="001C1C5A">
        <w:t xml:space="preserve">The democratic processes by which the Political Chief Executive and the Representative Assembly were appointed should be </w:t>
      </w:r>
      <w:r w:rsidRPr="001C1C5A">
        <w:rPr>
          <w:u w:val="single"/>
        </w:rPr>
        <w:t>independent</w:t>
      </w:r>
      <w:r w:rsidRPr="001C1C5A">
        <w:t xml:space="preserve"> but </w:t>
      </w:r>
      <w:r w:rsidRPr="001C1C5A">
        <w:rPr>
          <w:u w:val="single"/>
        </w:rPr>
        <w:t>synchronised</w:t>
      </w:r>
      <w:r w:rsidRPr="001C1C5A">
        <w:t xml:space="preserve"> (i.e. Political Chief Executive first, then Representative Assembly a month or so later).  </w:t>
      </w:r>
      <w:r w:rsidR="001C1C5A">
        <w:br/>
      </w:r>
    </w:p>
    <w:p w:rsidR="00DB4613" w:rsidRPr="001C1C5A" w:rsidRDefault="00DB4613" w:rsidP="001C1C5A">
      <w:pPr>
        <w:numPr>
          <w:ilvl w:val="1"/>
          <w:numId w:val="6"/>
        </w:numPr>
        <w:spacing w:after="0"/>
        <w:jc w:val="both"/>
      </w:pPr>
      <w:r w:rsidRPr="001C1C5A">
        <w:t xml:space="preserve">The Political Chief Executive should be free to appoint and manage the rest of the Political Executive on the basis of ‘best persons for the jobs’ (i.e. rather than being pressured to ‘find executive jobs for the political classes from the Representative Assembly’).  </w:t>
      </w:r>
      <w:r w:rsidRPr="001C1C5A">
        <w:rPr>
          <w:lang w:eastAsia="en-GB"/>
        </w:rPr>
        <w:t>However, a</w:t>
      </w:r>
      <w:r w:rsidRPr="001C1C5A">
        <w:t>nyone who joined such a Political Executive should have to resign all positions of power and influence in the Representative Assembly (i.e. </w:t>
      </w:r>
      <w:r w:rsidRPr="001C1C5A">
        <w:rPr>
          <w:u w:val="single"/>
        </w:rPr>
        <w:t>‘constitutionalising’</w:t>
      </w:r>
      <w:r w:rsidRPr="001C1C5A">
        <w:t xml:space="preserve"> the </w:t>
      </w:r>
      <w:r w:rsidRPr="001C1C5A">
        <w:rPr>
          <w:u w:val="single"/>
        </w:rPr>
        <w:t>‘separation of powers’</w:t>
      </w:r>
      <w:r w:rsidRPr="001C1C5A">
        <w:t xml:space="preserve">).  </w:t>
      </w:r>
      <w:r w:rsidR="001C1C5A">
        <w:br/>
      </w:r>
    </w:p>
    <w:p w:rsidR="00DB4613" w:rsidRPr="001C1C5A" w:rsidRDefault="00DB4613" w:rsidP="001C1C5A">
      <w:pPr>
        <w:numPr>
          <w:ilvl w:val="1"/>
          <w:numId w:val="6"/>
        </w:numPr>
        <w:spacing w:after="0"/>
        <w:jc w:val="both"/>
      </w:pPr>
      <w:r w:rsidRPr="001C1C5A">
        <w:t>The Political Chief Executive should be appointed through an independent democratic process which consolidated the ordered preferences of the electorate, in which weaker Candidates ‘dropped out’ in turn, and in which votes for Candidates who ‘dropped out’ were transferable to stronger Candidates (i.e. </w:t>
      </w:r>
      <w:r w:rsidRPr="001C1C5A">
        <w:rPr>
          <w:u w:val="single"/>
        </w:rPr>
        <w:t>STV</w:t>
      </w:r>
      <w:r w:rsidRPr="001C1C5A">
        <w:rPr>
          <w:u w:val="single"/>
        </w:rPr>
        <w:noBreakHyphen/>
        <w:t>1</w:t>
      </w:r>
      <w:r w:rsidRPr="001C1C5A">
        <w:t xml:space="preserve">).  </w:t>
      </w:r>
      <w:r w:rsidR="001C1C5A">
        <w:br/>
      </w:r>
    </w:p>
    <w:p w:rsidR="00DB4613" w:rsidRPr="00EF006D" w:rsidRDefault="00DB4613" w:rsidP="00BB05A5">
      <w:pPr>
        <w:numPr>
          <w:ilvl w:val="1"/>
          <w:numId w:val="6"/>
        </w:numPr>
        <w:spacing w:after="0"/>
        <w:jc w:val="both"/>
      </w:pPr>
      <w:r w:rsidRPr="001C1C5A">
        <w:t>T</w:t>
      </w:r>
      <w:r w:rsidRPr="001C1C5A">
        <w:rPr>
          <w:szCs w:val="24"/>
          <w:lang w:eastAsia="en-GB"/>
        </w:rPr>
        <w:t xml:space="preserve">he whole concept of a </w:t>
      </w:r>
      <w:r w:rsidRPr="001C1C5A">
        <w:rPr>
          <w:szCs w:val="24"/>
          <w:u w:val="single"/>
          <w:lang w:eastAsia="en-GB"/>
        </w:rPr>
        <w:t>C</w:t>
      </w:r>
      <w:r w:rsidRPr="001C1C5A">
        <w:rPr>
          <w:bCs/>
          <w:szCs w:val="24"/>
          <w:u w:val="single"/>
          <w:lang w:eastAsia="en-GB"/>
        </w:rPr>
        <w:t>onstitutional</w:t>
      </w:r>
      <w:r w:rsidRPr="001C1C5A">
        <w:rPr>
          <w:bCs/>
          <w:szCs w:val="24"/>
          <w:lang w:eastAsia="en-GB"/>
        </w:rPr>
        <w:t xml:space="preserve"> ‘sub-</w:t>
      </w:r>
      <w:r w:rsidRPr="001C1C5A">
        <w:rPr>
          <w:szCs w:val="24"/>
          <w:lang w:eastAsia="en-GB"/>
        </w:rPr>
        <w:t>c</w:t>
      </w:r>
      <w:r w:rsidRPr="001C1C5A">
        <w:rPr>
          <w:bCs/>
          <w:szCs w:val="24"/>
          <w:lang w:eastAsia="en-GB"/>
        </w:rPr>
        <w:t>onstituency-link’ should be abandoned</w:t>
      </w:r>
      <w:r w:rsidRPr="001C1C5A">
        <w:rPr>
          <w:szCs w:val="24"/>
          <w:lang w:eastAsia="en-GB"/>
        </w:rPr>
        <w:t xml:space="preserve">.  </w:t>
      </w:r>
      <w:r w:rsidRPr="001C1C5A">
        <w:t xml:space="preserve">Representatives in the Representative Assembly </w:t>
      </w:r>
      <w:r w:rsidRPr="001C1C5A">
        <w:lastRenderedPageBreak/>
        <w:t xml:space="preserve">should be appointed through an independent democratic process designed to achieve </w:t>
      </w:r>
      <w:r w:rsidRPr="001C1C5A">
        <w:rPr>
          <w:u w:val="single"/>
        </w:rPr>
        <w:t>full-</w:t>
      </w:r>
      <w:r w:rsidRPr="001C1C5A">
        <w:t xml:space="preserve">constituency representation </w:t>
      </w:r>
      <w:r w:rsidRPr="001C1C5A">
        <w:rPr>
          <w:u w:val="single"/>
        </w:rPr>
        <w:t>fully-</w:t>
      </w:r>
      <w:r w:rsidRPr="001C1C5A">
        <w:t xml:space="preserve">proportional to the </w:t>
      </w:r>
      <w:r w:rsidRPr="001C1C5A">
        <w:rPr>
          <w:u w:val="single"/>
        </w:rPr>
        <w:t>Party</w:t>
      </w:r>
      <w:r w:rsidRPr="001C1C5A">
        <w:t xml:space="preserve"> preferences of the electorate (i.e. </w:t>
      </w:r>
      <w:r w:rsidRPr="001C1C5A">
        <w:rPr>
          <w:u w:val="single"/>
        </w:rPr>
        <w:t>List</w:t>
      </w:r>
      <w:r w:rsidRPr="001C1C5A">
        <w:rPr>
          <w:u w:val="single"/>
        </w:rPr>
        <w:noBreakHyphen/>
        <w:t>Full</w:t>
      </w:r>
      <w:r w:rsidRPr="001C1C5A">
        <w:t xml:space="preserve">); </w:t>
      </w:r>
      <w:r w:rsidRPr="001C1C5A">
        <w:rPr>
          <w:szCs w:val="24"/>
          <w:u w:val="single"/>
          <w:lang w:eastAsia="en-GB"/>
        </w:rPr>
        <w:t xml:space="preserve">leaving each Party to devise its own </w:t>
      </w:r>
      <w:r w:rsidRPr="001C1C5A">
        <w:rPr>
          <w:bCs/>
          <w:szCs w:val="24"/>
          <w:u w:val="single"/>
          <w:lang w:eastAsia="en-GB"/>
        </w:rPr>
        <w:t xml:space="preserve">(non-constitutional) </w:t>
      </w:r>
      <w:r w:rsidRPr="001C1C5A">
        <w:rPr>
          <w:szCs w:val="24"/>
          <w:u w:val="single"/>
          <w:lang w:eastAsia="en-GB"/>
        </w:rPr>
        <w:t>policies for geographically-aligned representation</w:t>
      </w:r>
      <w:r w:rsidRPr="001C1C5A">
        <w:rPr>
          <w:szCs w:val="24"/>
          <w:lang w:eastAsia="en-GB"/>
        </w:rPr>
        <w:t xml:space="preserve"> (and all other sectional interests such as gender, disability, age, religion, etc.) through </w:t>
      </w:r>
      <w:r w:rsidRPr="001C1C5A">
        <w:rPr>
          <w:bCs/>
          <w:szCs w:val="24"/>
          <w:lang w:eastAsia="en-GB"/>
        </w:rPr>
        <w:t xml:space="preserve">(non-constitutional) </w:t>
      </w:r>
      <w:r w:rsidRPr="001C1C5A">
        <w:rPr>
          <w:szCs w:val="24"/>
          <w:lang w:eastAsia="en-GB"/>
        </w:rPr>
        <w:t xml:space="preserve">management of its candidate-lists, and through </w:t>
      </w:r>
      <w:r w:rsidRPr="001C1C5A">
        <w:rPr>
          <w:bCs/>
          <w:szCs w:val="24"/>
          <w:lang w:eastAsia="en-GB"/>
        </w:rPr>
        <w:t xml:space="preserve">(non-constitutional) </w:t>
      </w:r>
      <w:r w:rsidRPr="001C1C5A">
        <w:rPr>
          <w:szCs w:val="24"/>
          <w:lang w:eastAsia="en-GB"/>
        </w:rPr>
        <w:t xml:space="preserve">deployment of its (proportional) Constitutional Representatives.  </w:t>
      </w:r>
    </w:p>
    <w:sectPr w:rsidR="00DB4613" w:rsidRPr="00EF006D" w:rsidSect="0063195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5A5" w:rsidRDefault="00BB05A5" w:rsidP="00631958">
      <w:pPr>
        <w:spacing w:after="0"/>
      </w:pPr>
      <w:r>
        <w:separator/>
      </w:r>
    </w:p>
  </w:endnote>
  <w:endnote w:type="continuationSeparator" w:id="0">
    <w:p w:rsidR="00BB05A5" w:rsidRDefault="00BB05A5"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5A5" w:rsidRDefault="00BB05A5" w:rsidP="00631958">
      <w:pPr>
        <w:spacing w:after="0"/>
      </w:pPr>
      <w:r>
        <w:separator/>
      </w:r>
    </w:p>
  </w:footnote>
  <w:footnote w:type="continuationSeparator" w:id="0">
    <w:p w:rsidR="00BB05A5" w:rsidRDefault="00BB05A5"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BB05A5" w:rsidP="00BA53F7">
    <w:pPr>
      <w:spacing w:after="0"/>
      <w:rPr>
        <w:rFonts w:cs="Lucida Sans Unicode"/>
        <w:color w:val="3B3838" w:themeColor="background2" w:themeShade="40"/>
        <w:szCs w:val="24"/>
      </w:rPr>
    </w:pPr>
    <w:r>
      <w:rPr>
        <w:rFonts w:cs="Lucida Sans Unicode"/>
        <w:color w:val="3B3838" w:themeColor="background2" w:themeShade="40"/>
        <w:szCs w:val="24"/>
      </w:rPr>
      <w:t xml:space="preserve">EP 22 (a) </w:t>
    </w:r>
    <w:proofErr w:type="spellStart"/>
    <w:r>
      <w:rPr>
        <w:rFonts w:cs="Lucida Sans Unicode"/>
        <w:color w:val="3B3838" w:themeColor="background2" w:themeShade="40"/>
        <w:szCs w:val="24"/>
      </w:rPr>
      <w:t>Tystiolaeth</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gan</w:t>
    </w:r>
    <w:proofErr w:type="spellEnd"/>
    <w:r>
      <w:rPr>
        <w:rFonts w:cs="Lucida Sans Unicode"/>
        <w:color w:val="3B3838" w:themeColor="background2" w:themeShade="40"/>
        <w:szCs w:val="24"/>
      </w:rPr>
      <w:t xml:space="preserve"> Tim Knight</w:t>
    </w:r>
    <w:r w:rsidR="00BA53F7" w:rsidRPr="00BA53F7">
      <w:rPr>
        <w:rFonts w:cs="Lucida Sans Unicode"/>
        <w:color w:val="3B3838" w:themeColor="background2" w:themeShade="40"/>
        <w:szCs w:val="24"/>
      </w:rPr>
      <w:t xml:space="preserve"> l</w:t>
    </w:r>
    <w:bookmarkStart w:id="1" w:name="cysill"/>
    <w:bookmarkEnd w:id="1"/>
    <w:r>
      <w:rPr>
        <w:rFonts w:cs="Lucida Sans Unicode"/>
        <w:color w:val="3B3838" w:themeColor="background2" w:themeShade="40"/>
        <w:szCs w:val="24"/>
      </w:rPr>
      <w:t xml:space="preserve"> Evidence from Tim Knight</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1BD"/>
    <w:multiLevelType w:val="multilevel"/>
    <w:tmpl w:val="35D4613C"/>
    <w:lvl w:ilvl="0">
      <w:start w:val="1"/>
      <w:numFmt w:val="none"/>
      <w:pStyle w:val="Normal"/>
      <w:suff w:val="nothing"/>
      <w:lvlText w:val="%1"/>
      <w:lvlJc w:val="left"/>
      <w:pPr>
        <w:ind w:left="0" w:firstLine="0"/>
      </w:pPr>
      <w:rPr>
        <w:rFonts w:hint="default"/>
      </w:rPr>
    </w:lvl>
    <w:lvl w:ilvl="1">
      <w:start w:val="1"/>
      <w:numFmt w:val="decimal"/>
      <w:lvlText w:val="%2."/>
      <w:lvlJc w:val="left"/>
      <w:pPr>
        <w:tabs>
          <w:tab w:val="num" w:pos="851"/>
        </w:tabs>
        <w:ind w:left="851" w:hanging="567"/>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A5"/>
    <w:rsid w:val="001535CB"/>
    <w:rsid w:val="001C1C5A"/>
    <w:rsid w:val="001D7235"/>
    <w:rsid w:val="00263277"/>
    <w:rsid w:val="002C3832"/>
    <w:rsid w:val="00316C42"/>
    <w:rsid w:val="00367F4D"/>
    <w:rsid w:val="003A769B"/>
    <w:rsid w:val="003C7B04"/>
    <w:rsid w:val="0041722F"/>
    <w:rsid w:val="004842EF"/>
    <w:rsid w:val="004F0260"/>
    <w:rsid w:val="005A5497"/>
    <w:rsid w:val="005E4562"/>
    <w:rsid w:val="00603BB0"/>
    <w:rsid w:val="00631958"/>
    <w:rsid w:val="00A611FA"/>
    <w:rsid w:val="00AE41EE"/>
    <w:rsid w:val="00B652C1"/>
    <w:rsid w:val="00BA53F7"/>
    <w:rsid w:val="00BB05A5"/>
    <w:rsid w:val="00DB4613"/>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6636CC-6D16-4578-B19B-0EAA7707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757307F1-FF09-489E-97DA-040313DF93E9}"/>
</file>

<file path=customXml/itemProps2.xml><?xml version="1.0" encoding="utf-8"?>
<ds:datastoreItem xmlns:ds="http://schemas.openxmlformats.org/officeDocument/2006/customXml" ds:itemID="{6697D113-5FF4-474B-A96C-8F4C31509E95}"/>
</file>

<file path=customXml/itemProps3.xml><?xml version="1.0" encoding="utf-8"?>
<ds:datastoreItem xmlns:ds="http://schemas.openxmlformats.org/officeDocument/2006/customXml" ds:itemID="{FD55103A-3CA9-46F0-97CB-E7075894639B}"/>
</file>

<file path=customXml/itemProps4.xml><?xml version="1.0" encoding="utf-8"?>
<ds:datastoreItem xmlns:ds="http://schemas.openxmlformats.org/officeDocument/2006/customXml" ds:itemID="{5D4A3EF5-2451-4876-BC8A-75A85F4619BD}"/>
</file>

<file path=docProps/app.xml><?xml version="1.0" encoding="utf-8"?>
<Properties xmlns="http://schemas.openxmlformats.org/officeDocument/2006/extended-properties" xmlns:vt="http://schemas.openxmlformats.org/officeDocument/2006/docPropsVTypes">
  <Template>Submission template.dotx</Template>
  <TotalTime>11</TotalTime>
  <Pages>7</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3</cp:revision>
  <dcterms:created xsi:type="dcterms:W3CDTF">2017-06-14T09:30:00Z</dcterms:created>
  <dcterms:modified xsi:type="dcterms:W3CDTF">2017-06-14T09:43:00Z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