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8EBB" w14:textId="77777777" w:rsidR="001A39E2" w:rsidRPr="00E741CF" w:rsidRDefault="001A39E2" w:rsidP="001A39E2">
      <w:pPr>
        <w:jc w:val="right"/>
        <w:rPr>
          <w:b/>
        </w:rPr>
      </w:pPr>
    </w:p>
    <w:p w14:paraId="20A25CD3" w14:textId="77777777" w:rsidR="00A845A9" w:rsidRPr="00E741CF" w:rsidRDefault="007A0963" w:rsidP="00A845A9">
      <w:pPr>
        <w:pStyle w:val="Heading1"/>
        <w:rPr>
          <w:color w:val="FF0000"/>
        </w:rPr>
      </w:pPr>
      <w:r w:rsidRPr="00E741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F265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Pr="00E741C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E741CF">
        <w:rPr>
          <w:rFonts w:ascii="Times New Roman" w:hAnsi="Times New Roman"/>
          <w:color w:val="FF0000"/>
          <w:sz w:val="40"/>
          <w:szCs w:val="40"/>
        </w:rPr>
        <w:t>DATGANIAD</w:t>
      </w:r>
      <w:r w:rsidR="00A845A9" w:rsidRPr="00E741CF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 w:rsidRPr="00E741CF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Pr="00E741C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E741CF"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Pr="00E741CF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E741CF">
        <w:rPr>
          <w:rFonts w:ascii="Times New Roman" w:hAnsi="Times New Roman"/>
          <w:color w:val="FF0000"/>
          <w:sz w:val="40"/>
          <w:szCs w:val="40"/>
        </w:rPr>
        <w:t>L</w:t>
      </w:r>
      <w:r w:rsidR="00A174B9" w:rsidRPr="00E741CF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E741CF" w:rsidRDefault="007A0963" w:rsidP="00A845A9">
      <w:pPr>
        <w:rPr>
          <w:b/>
          <w:color w:val="FF0000"/>
        </w:rPr>
      </w:pPr>
      <w:r w:rsidRPr="00E741C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558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Pr="00E741CF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E741CF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E741C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5B27FB46" w:rsidR="003C4920" w:rsidRPr="00E741CF" w:rsidRDefault="0065004E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>Dyfodol Cymorth i Ffermydd – y diweddaraf am y gweithredoedd</w:t>
            </w:r>
          </w:p>
        </w:tc>
      </w:tr>
      <w:tr w:rsidR="00817906" w:rsidRPr="00E741CF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E741C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6C66C8E4" w:rsidR="00817906" w:rsidRPr="00E741CF" w:rsidRDefault="00B13F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5004E" w:rsidRPr="00E741CF">
              <w:rPr>
                <w:rFonts w:ascii="Arial" w:hAnsi="Arial" w:cs="Arial"/>
                <w:b/>
                <w:bCs/>
                <w:sz w:val="24"/>
                <w:szCs w:val="24"/>
              </w:rPr>
              <w:t>3 Mai 2024</w:t>
            </w:r>
          </w:p>
        </w:tc>
      </w:tr>
      <w:tr w:rsidR="00817906" w:rsidRPr="00E741CF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E741C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3B844299" w:rsidR="00817906" w:rsidRPr="00E741CF" w:rsidRDefault="00016C2C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>Huw Irranca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>Davies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E74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3B0B" w:rsidRPr="00E741CF">
              <w:rPr>
                <w:rFonts w:ascii="Arial" w:hAnsi="Arial" w:cs="Arial"/>
                <w:b/>
                <w:bCs/>
                <w:sz w:val="24"/>
                <w:szCs w:val="24"/>
              </w:rPr>
              <w:t>Ysgrifennydd y Cabinet dros Newid Hinsawdd a Materion Gwledig</w:t>
            </w:r>
          </w:p>
        </w:tc>
      </w:tr>
    </w:tbl>
    <w:p w14:paraId="231F2FE1" w14:textId="77777777" w:rsidR="00A845A9" w:rsidRPr="00E741CF" w:rsidRDefault="00A845A9" w:rsidP="00A845A9"/>
    <w:p w14:paraId="03830D49" w14:textId="674771D8" w:rsidR="00DD7AC3" w:rsidRPr="00E741CF" w:rsidRDefault="00DD7AC3" w:rsidP="004C10DA">
      <w:pPr>
        <w:rPr>
          <w:rFonts w:ascii="Arial" w:hAnsi="Arial"/>
          <w:i/>
          <w:sz w:val="24"/>
        </w:rPr>
      </w:pPr>
    </w:p>
    <w:p w14:paraId="09CECFD4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wedi bod wrthi am saith mlynedd yn trafod creu cynllun cymorth i ffermwyr sy’n gweithio i Gymru. Dwi’n ymrwymo i barhau i wrando ar ffermwyr a'r holl randdeiliaid a gweithio gyda nhw, i ddatblygu Cynllun a fydd yn ein helpu i wireddu'n huchelgais i wneud Cymru'n arweinydd byd ym maes ffermio cynaliadwy. </w:t>
      </w:r>
    </w:p>
    <w:p w14:paraId="5E07A772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66AF996D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pawb rwyf wedi cwrdd â nhw ers i mi ddechrau ar fy swydd fel Ysgrifennydd y Cabinet dros Newid Hinsawdd a Materion Gwledig yn cytuno bod cynhyrchu bwyd diogel o ansawdd uchel yng Nghymru yn hanfodol i’n dyfodol. Ond mae ffermio yn rhoi i ni lawer mwy na'r bwyd rydyn ni'n ei fwyta. Mae'n hanfodol fod gennym ddiwydiant llewyrchus i gynnal ein ffermwyr i gynhyrchu bwyd yn gynaliadwy a rhoi cyfoeth o fuddiannau amgylcheddol, economaidd a chymdeithasol i ni.</w:t>
      </w:r>
    </w:p>
    <w:p w14:paraId="799DE2B4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390F1A1D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angen i'r cynllun cymorth i ffermwyr yn y dyfodol esgor ar lawer o ganlyniadau i Gymru gyfan, ond rhaid i ffermwyr fod yn ganolog iddo. Cynhyrchu bwyd a safonau uchel o ran iechyd a lles anifeiliaid fydd sylfaen y cymorth hwnnw, ynghyd â gwella perfformiad amgylcheddol, ymateb i argyfwng yr hinsawdd a gwella bioamrywiaeth ffermydd. Nid oes modd i ni wneud hyn ar ein pen ein hunain. </w:t>
      </w:r>
    </w:p>
    <w:p w14:paraId="136994CB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7C8B72FD" w14:textId="6B6AA8DB" w:rsidR="004D28F9" w:rsidRDefault="004D28F9" w:rsidP="004D28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Dwi wedi gwrando ar bryderon y ffermwyr, yr undebau ffermio a’r rhanddeiliaid eraill dwi wedi cwrdd â nhw, ac er ein bod dal wrthi'n dadansoddi'r ymatebion i'r ymgynghoriad ar y Cynllun Ffermio Cynaliadwy (SFS), dwi am symud ymlaen i sicrhau ein bod yn ysgwyddo ein hymrwymiadau. </w:t>
      </w:r>
      <w:r w:rsidR="008B517A" w:rsidRPr="008B517A">
        <w:rPr>
          <w:rFonts w:ascii="Arial" w:hAnsi="Arial"/>
          <w:sz w:val="24"/>
        </w:rPr>
        <w:t>Rwyf wedi cyfarfod ag Aelod Dynodedig Plaid Cymru a byddaf yn cynnal deialog gyson i gefnogi’r Cytundeb Cydweithredu.</w:t>
      </w:r>
    </w:p>
    <w:p w14:paraId="1D8747D0" w14:textId="77777777" w:rsidR="008B517A" w:rsidRDefault="008B517A" w:rsidP="004D28F9">
      <w:pPr>
        <w:rPr>
          <w:rFonts w:ascii="Arial" w:hAnsi="Arial" w:cs="Arial"/>
          <w:sz w:val="24"/>
          <w:szCs w:val="24"/>
        </w:rPr>
      </w:pPr>
    </w:p>
    <w:p w14:paraId="0CC7474E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Byddaf yn annerch Aelodau'r Senedd ar 14 Mai am y datblygiadau diweddaraf i’r SFS a sut dwi’n cynnig i bethau fynd yn eu blaen. Dwi'n addo gwneud hyn mewn partneriaeth, gan ystyried y pryderon dwi wedi’u clywed ac i ddelio â nhw er mwyn i ni allu bwrw ymlaen â chynllun sy'n ein helpu i wireddu'n huchelgais i wneud ffermwyr Cymru yn arweinwyr byd ym maes ffermio cynaliadwy. Mae economïau ledled y byd yn gorfod gwneud </w:t>
      </w:r>
      <w:r>
        <w:rPr>
          <w:rFonts w:ascii="Arial" w:hAnsi="Arial"/>
          <w:sz w:val="24"/>
        </w:rPr>
        <w:lastRenderedPageBreak/>
        <w:t xml:space="preserve">penderfyniadau anodd i sicrhau bod y gweithredoedd sydd eu hangen i ddiogelu dyfodol ein planed yn cael eu cynnal mewn ffordd sy’n sicrhau pontio teg i gymunedau ym mhob man. Mae cefn gwlad Cymru’n cynhyrchu peth o gynnyrch gorau’r byd, hynny gan ffermwyr sy’n cynnal ac yn gofalu am y tirweddau a chymunedau sy’n ysbrydoli ac yn meithrin pobl yma ac ymwelwyr o bob rhan o’r byd. Dyna pam mae’r newidiadau i’r cymorth rydyn ni’n ei roi i ddiogelu dyfodol ffermio yng Nghymru yn ennyn teimladau mor gryf. Mae’r pwyslais dwi’n ei roi ar ddeialog a gwrando yn gydnabyddiaeth o’r effaith y mae’r penderfyniadau rydyn ni’n eu gwneud ar y cyd yn ei chael ar Gymru gyfan ac ar les cenedlaethau’r dyfodol. </w:t>
      </w:r>
    </w:p>
    <w:p w14:paraId="54072452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31094557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Dyna pam fy mod i heddiw yn cyhoeddi Ford Gron Gweinidogol ar yr SFS a fydd yn cynnwys ffermwyr, mudiadau cynrychioliadol fel yr Undebau Ffermio a rhanddeiliaid eraill sydd â diddordeb mewn creu diwydiant amaethyddol cynaliadwy yng Nghymru. </w:t>
      </w:r>
    </w:p>
    <w:p w14:paraId="4BB5F57E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1E97C947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 Ford Gron o dan fy nghadeiryddiaeth yn ystyried canlyniadau rhaglenni a'r camau sydd angen eu cymryd i ddatblygu cynllun diwygiedig sy'n dderbyniol, cyn i Weinidogion Cymru benderfynu'n derfynol ar y mater. Bydd yn ystyried tystiolaeth fel y dadansoddiad o'r ymgynghoriad, yr asesiad economaidd newydd a ffrwyth trafod grŵp swyddogion yr SFS a grwpiau gorchwyl a gorffen eraill. </w:t>
      </w:r>
    </w:p>
    <w:p w14:paraId="40116EDA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77D674AA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bwriad yw gweithio'n gyflym i nodi'r meysydd y gallwn gytuno arnyn nhw er mwyn gallu canolbwyntio wedyn ar y meysydd lle mae angen mwy o waith. Dwi'n disgwyl gweld cynnal cyfarfod cyntaf y Ford Gron ym mis Mai a fy mlaenoriaeth fydd gwrando ar y pynciau trafod a phenderfynu ar ffordd ymlaen a fydd, gobeithio, yn ateb gofyn pawb. </w:t>
      </w:r>
    </w:p>
    <w:p w14:paraId="794684EE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2166A350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Gyda hynny mewn golwg, un o dasgau cyntaf Ford Gron Gweinidogol yr SFS fydd ystyried unrhyw syniadau eraill ac amgen ar sut y gellid defnyddio’r SFS </w:t>
      </w:r>
      <w:r w:rsidRPr="005A3153">
        <w:t>i</w:t>
      </w:r>
      <w:r>
        <w:rPr>
          <w:rFonts w:ascii="Arial" w:hAnsi="Arial"/>
          <w:sz w:val="24"/>
        </w:rPr>
        <w:t xml:space="preserve"> ddal a storio rhagor o garbon. Mae'r Undebau Ffermio a rhanddeiliaid eraill yn credu y dylai'r Cynllun edrych y tu hwnt i'r Gweithredoedd presennol, fel plannu rhagor o goed. Bydd y grŵp hwn yn ystyried hynny.</w:t>
      </w:r>
    </w:p>
    <w:p w14:paraId="7993E97C" w14:textId="77777777" w:rsidR="004D28F9" w:rsidRDefault="004D28F9" w:rsidP="004D28F9">
      <w:pPr>
        <w:rPr>
          <w:rFonts w:ascii="Arial" w:hAnsi="Arial" w:cs="Arial"/>
          <w:bCs/>
          <w:sz w:val="24"/>
        </w:rPr>
      </w:pPr>
    </w:p>
    <w:p w14:paraId="3A712771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Bydda' i'n disgwyl i'r grŵp o bartneriaid sy’n gwneud y gwaith hwn gyda ni i ganolbwyntio ar y dystiolaeth ar gyfer gweithredoedd i'n helpu i ddal a storio rhagor o garbon ac i ystyried maint y cyfle sydd yma yng Nghymru. Bydd Ford Gron Gweinidogol yr SFS yn ystyried y gwaith hwn ac yn y pen draw yn fy helpu i benderfynu ar y Cynllun. Dwi'n bwriadu cyhoeddi crynodeb o'r dystiolaeth a geir gan yr is-grŵp tystiolaeth fel rhan o fy ymrwymiad i weithio mewn ffordd agored a chynhwysol yn y maes pwysig hwn sy’n ennyn cymaint o deimladau.</w:t>
      </w:r>
    </w:p>
    <w:p w14:paraId="2202FB63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</w:p>
    <w:p w14:paraId="6772B691" w14:textId="77777777" w:rsidR="004D28F9" w:rsidRDefault="004D28F9" w:rsidP="004D28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cyhoeddiad heddiw yn dangos y camau y byddwn yn eu cymryd i weithio mewn partneriaeth i lunio Cynllun sy'n gweithio yn y tymor hir. Gyda'n gilydd gallwn greu dyfodol lle bydd ein ffermwyr yn cynhyrchu'r bwyd gorau at y safonau uchaf, ac yn diogelu yr un pryd ein hamgylchedd gwerthfawr ac yn mynd i'r afael ar fyrder â'r argyfyngau hinsawdd a natur.</w:t>
      </w:r>
    </w:p>
    <w:p w14:paraId="2F7D7FE2" w14:textId="77777777" w:rsidR="004C10DA" w:rsidRPr="00E741CF" w:rsidRDefault="004C10DA" w:rsidP="004C10DA">
      <w:pPr>
        <w:rPr>
          <w:rFonts w:ascii="Arial" w:hAnsi="Arial"/>
          <w:i/>
          <w:sz w:val="24"/>
        </w:rPr>
      </w:pP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EE2573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B5D0" w14:textId="77777777" w:rsidR="00EE2573" w:rsidRPr="00E741CF" w:rsidRDefault="00EE2573">
      <w:r w:rsidRPr="00E741CF">
        <w:separator/>
      </w:r>
    </w:p>
  </w:endnote>
  <w:endnote w:type="continuationSeparator" w:id="0">
    <w:p w14:paraId="44C6151D" w14:textId="77777777" w:rsidR="00EE2573" w:rsidRPr="00E741CF" w:rsidRDefault="00EE2573">
      <w:r w:rsidRPr="00E741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725" w14:textId="77777777" w:rsidR="00E520F2" w:rsidRPr="00E741CF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741CF">
      <w:rPr>
        <w:rStyle w:val="PageNumber"/>
        <w:rFonts w:ascii="Arial" w:hAnsi="Arial" w:cs="Arial"/>
        <w:sz w:val="24"/>
        <w:szCs w:val="24"/>
      </w:rPr>
      <w:fldChar w:fldCharType="begin"/>
    </w:r>
    <w:r w:rsidRPr="00E741CF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741CF">
      <w:rPr>
        <w:rStyle w:val="PageNumber"/>
        <w:rFonts w:ascii="Arial" w:hAnsi="Arial" w:cs="Arial"/>
        <w:sz w:val="24"/>
        <w:szCs w:val="24"/>
      </w:rPr>
      <w:fldChar w:fldCharType="separate"/>
    </w:r>
    <w:r w:rsidR="004E3DD1" w:rsidRPr="00E741CF">
      <w:rPr>
        <w:rStyle w:val="PageNumber"/>
        <w:rFonts w:ascii="Arial" w:hAnsi="Arial" w:cs="Arial"/>
        <w:sz w:val="24"/>
        <w:szCs w:val="24"/>
      </w:rPr>
      <w:t>1</w:t>
    </w:r>
    <w:r w:rsidRPr="00E741CF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E741CF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4543" w14:textId="77777777" w:rsidR="00EE2573" w:rsidRPr="00E741CF" w:rsidRDefault="00EE2573">
      <w:r w:rsidRPr="00E741CF">
        <w:separator/>
      </w:r>
    </w:p>
  </w:footnote>
  <w:footnote w:type="continuationSeparator" w:id="0">
    <w:p w14:paraId="35EEDBA7" w14:textId="77777777" w:rsidR="00EE2573" w:rsidRPr="00E741CF" w:rsidRDefault="00EE2573">
      <w:r w:rsidRPr="00E741C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5964" w14:textId="77777777" w:rsidR="00AE064D" w:rsidRPr="00E741CF" w:rsidRDefault="007A0963">
    <w:r w:rsidRPr="00E741C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Pr="00E741CF" w:rsidRDefault="00DD4B82">
    <w:pPr>
      <w:pStyle w:val="Header"/>
    </w:pPr>
  </w:p>
  <w:p w14:paraId="57C05971" w14:textId="77777777" w:rsidR="00DD4B82" w:rsidRPr="00E741CF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16C2C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40CE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C10DA"/>
    <w:rsid w:val="004D28F9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004E"/>
    <w:rsid w:val="00654C0A"/>
    <w:rsid w:val="006633C7"/>
    <w:rsid w:val="00663F04"/>
    <w:rsid w:val="006743B7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B517A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13F74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94F7F"/>
    <w:rsid w:val="00DD4B82"/>
    <w:rsid w:val="00DD7AC3"/>
    <w:rsid w:val="00DF502E"/>
    <w:rsid w:val="00E1556F"/>
    <w:rsid w:val="00E3419E"/>
    <w:rsid w:val="00E4782C"/>
    <w:rsid w:val="00E47B1A"/>
    <w:rsid w:val="00E520F2"/>
    <w:rsid w:val="00E631B1"/>
    <w:rsid w:val="00E6635B"/>
    <w:rsid w:val="00E741CF"/>
    <w:rsid w:val="00EB5F93"/>
    <w:rsid w:val="00EC0568"/>
    <w:rsid w:val="00ED7941"/>
    <w:rsid w:val="00EE2573"/>
    <w:rsid w:val="00EE721A"/>
    <w:rsid w:val="00F0272E"/>
    <w:rsid w:val="00F11DB1"/>
    <w:rsid w:val="00F81C33"/>
    <w:rsid w:val="00F830D3"/>
    <w:rsid w:val="00F97613"/>
    <w:rsid w:val="00FD26F9"/>
    <w:rsid w:val="00FE3B0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A52743048</value>
    </field>
    <field name="Objective-Title">
      <value order="0">Written Statement - Future Farm Support - update on actions - May 2024 (W)</value>
    </field>
    <field name="Objective-Description">
      <value order="0"/>
    </field>
    <field name="Objective-CreationStamp">
      <value order="0">2024-05-01T09:32:51Z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2024-05-03T08:56:07Z</value>
    </field>
    <field name="Objective-Owner">
      <value order="0">Edwards, Cerys (CCRA - Operations - CCRA Communications)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</value>
    </field>
    <field name="Objective-Parent">
      <value order="0">Huw Iranca Davies - Cabinet Secretary for Climate Change and Rural Affairs - LMR - Ministerial Advice - 2024</value>
    </field>
    <field name="Objective-State">
      <value order="0">Being Edited</value>
    </field>
    <field name="Objective-VersionId">
      <value order="0">vA96747459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qA2127570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2024-04-30T23:00:00Z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3</cp:revision>
  <cp:lastPrinted>2011-05-27T10:35:00Z</cp:lastPrinted>
  <dcterms:created xsi:type="dcterms:W3CDTF">2024-05-03T09:09:00Z</dcterms:created>
  <dcterms:modified xsi:type="dcterms:W3CDTF">2024-05-03T09:09:00Z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A52743048</vt:lpwstr>
  </property>
  <property fmtid="{D5CDD505-2E9C-101B-9397-08002B2CF9AE}" pid="4" name="Objective-Title">
    <vt:lpwstr>Written Statement - Future Farm Support - update on actions - May 2024 (W)</vt:lpwstr>
  </property>
  <property fmtid="{D5CDD505-2E9C-101B-9397-08002B2CF9AE}" pid="5" name="Objective-Comment">
    <vt:lpwstr/>
  </property>
  <property fmtid="{D5CDD505-2E9C-101B-9397-08002B2CF9AE}" pid="6" name="Objective-CreationStamp">
    <vt:filetime>2024-05-01T09:32:51Z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2024-05-03T09:00:12Z</vt:filetime>
  </property>
  <property fmtid="{D5CDD505-2E9C-101B-9397-08002B2CF9AE}" pid="10" name="Objective-ModificationStamp">
    <vt:filetime>2024-05-03T09:00:12Z</vt:filetime>
  </property>
  <property fmtid="{D5CDD505-2E9C-101B-9397-08002B2CF9AE}" pid="11" name="Objective-Owner">
    <vt:lpwstr>Edwards, Cerys (CCRA - Operations - CCRA Communications)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</vt:lpwstr>
  </property>
  <property fmtid="{D5CDD505-2E9C-101B-9397-08002B2CF9AE}" pid="13" name="Objective-Parent">
    <vt:lpwstr>Huw Iranca Davies - Cabinet Secretary for Climate Change and Rural Affairs - LMR - Ministerial Advice - 2024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vA96747459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2024-04-30T23:00:00Z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