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3988" w14:textId="77777777" w:rsidR="008739E8" w:rsidRDefault="008739E8" w:rsidP="008739E8">
      <w:pPr>
        <w:jc w:val="right"/>
        <w:rPr>
          <w:b/>
        </w:rPr>
      </w:pPr>
    </w:p>
    <w:p w14:paraId="4762DF89" w14:textId="34D14E6C" w:rsidR="008739E8" w:rsidRDefault="00D423A6" w:rsidP="008739E8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0DF8E801" wp14:editId="64B953D0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0" b="0"/>
                <wp:wrapNone/>
                <wp:docPr id="109354352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BC1DD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7266F66" w14:textId="77777777" w:rsidR="008739E8" w:rsidRDefault="008739E8" w:rsidP="008739E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588C73B8" w14:textId="77777777" w:rsidR="008739E8" w:rsidRDefault="008739E8" w:rsidP="008739E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1F40479E" w14:textId="77777777" w:rsidR="008739E8" w:rsidRDefault="008739E8" w:rsidP="008739E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00082FD9" w14:textId="5E47B075" w:rsidR="008739E8" w:rsidRPr="00CE48F3" w:rsidRDefault="00D423A6" w:rsidP="008739E8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20E916FA" wp14:editId="43B05207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0" b="0"/>
                <wp:wrapNone/>
                <wp:docPr id="87899856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ECCFC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739E8" w:rsidRPr="00A011A1" w14:paraId="7AA03585" w14:textId="77777777" w:rsidTr="00533F2C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05B31" w14:textId="77777777" w:rsidR="008739E8" w:rsidRDefault="008739E8" w:rsidP="00533F2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574BF4" w14:textId="77777777" w:rsidR="008739E8" w:rsidRPr="00BB62A8" w:rsidRDefault="008739E8" w:rsidP="00533F2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9BF5D" w14:textId="77777777" w:rsidR="008739E8" w:rsidRPr="00670227" w:rsidRDefault="008739E8" w:rsidP="00533F2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FEFF98" w14:textId="77777777" w:rsidR="008739E8" w:rsidRPr="005A40E9" w:rsidRDefault="008739E8" w:rsidP="00533F2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Ymgynghoriad cyhoeddus ar gynigion i ddiwygio rhyddhadau Treth Trafodiadau Tir</w:t>
            </w:r>
          </w:p>
        </w:tc>
      </w:tr>
      <w:tr w:rsidR="008739E8" w:rsidRPr="00A011A1" w14:paraId="3D0280A2" w14:textId="77777777" w:rsidTr="00533F2C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21E35" w14:textId="77777777" w:rsidR="008739E8" w:rsidRPr="00BB62A8" w:rsidRDefault="008739E8" w:rsidP="00533F2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DD0DC" w14:textId="509AF478" w:rsidR="008739E8" w:rsidRPr="00670227" w:rsidRDefault="00D423A6" w:rsidP="00533F2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8739E8">
              <w:rPr>
                <w:rFonts w:ascii="Arial" w:hAnsi="Arial"/>
                <w:b/>
                <w:sz w:val="24"/>
              </w:rPr>
              <w:t>8 Ebrill 2024</w:t>
            </w:r>
          </w:p>
        </w:tc>
      </w:tr>
      <w:tr w:rsidR="008739E8" w:rsidRPr="00A011A1" w14:paraId="5869F9D7" w14:textId="77777777" w:rsidTr="00533F2C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D924E" w14:textId="77777777" w:rsidR="008739E8" w:rsidRPr="00BB62A8" w:rsidRDefault="008739E8" w:rsidP="00533F2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290CE" w14:textId="77777777" w:rsidR="008739E8" w:rsidRPr="00984C00" w:rsidRDefault="008739E8" w:rsidP="00533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84C00">
              <w:rPr>
                <w:rFonts w:ascii="Arial" w:hAnsi="Arial"/>
                <w:b/>
                <w:sz w:val="24"/>
                <w:szCs w:val="24"/>
              </w:rPr>
              <w:t xml:space="preserve">Rebecca Evans AS, </w:t>
            </w:r>
            <w:r w:rsidRPr="00984C00">
              <w:rPr>
                <w:rFonts w:ascii="Arial" w:hAnsi="Arial" w:cs="Arial"/>
                <w:b/>
                <w:spacing w:val="-13"/>
                <w:sz w:val="24"/>
                <w:szCs w:val="24"/>
                <w:shd w:val="clear" w:color="auto" w:fill="FFFFFF"/>
              </w:rPr>
              <w:t>Ysgrifennydd y Cabinet dros Gyllid, y Cyfansoddiad a Swyddfa’r Cabinet</w:t>
            </w:r>
          </w:p>
        </w:tc>
      </w:tr>
    </w:tbl>
    <w:p w14:paraId="74A28020" w14:textId="77777777" w:rsidR="008739E8" w:rsidRDefault="008739E8" w:rsidP="008739E8"/>
    <w:p w14:paraId="191A2F5B" w14:textId="77777777" w:rsidR="008739E8" w:rsidRDefault="008739E8" w:rsidP="008739E8"/>
    <w:p w14:paraId="1C9786E9" w14:textId="1386D6FB" w:rsidR="008739E8" w:rsidRPr="00C37A8E" w:rsidRDefault="008739E8" w:rsidP="008739E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Rwyf heddiw yn lansio </w:t>
      </w:r>
      <w:hyperlink r:id="rId6" w:history="1">
        <w:r w:rsidRPr="00D423A6">
          <w:rPr>
            <w:rStyle w:val="Hyperlink"/>
            <w:rFonts w:ascii="Arial" w:hAnsi="Arial"/>
            <w:sz w:val="24"/>
          </w:rPr>
          <w:t>ymgynghoriad cyhoeddus ar gynigion i ddiwygio rhannau o Ddeddf Treth Trafodiadau Tir a Gwrthweithio Osgoi Trethi Datganoledig 2017</w:t>
        </w:r>
      </w:hyperlink>
      <w:r>
        <w:rPr>
          <w:rFonts w:ascii="Arial" w:hAnsi="Arial"/>
          <w:sz w:val="24"/>
        </w:rPr>
        <w:t xml:space="preserve"> sy'n llywodraethu rhai rhyddhadau treth trafodiadau tir. Bydd yr ymgynghoriad yn canolbwyntio ar y rhyddhadau hynny sy'n ymwneud â thrafodiadau anheddau lluosog, a phrynu eiddo a fwriedir ar gyfer tai cymdeithasol. Y bwriad yw cyhoeddi'r ddogfen ymgynghori, a fydd yn cynnwys gwybodaeth am sut i ymateb, cyn diwedd toriad y Pasg. </w:t>
      </w:r>
      <w:r>
        <w:rPr>
          <w:rFonts w:ascii="Arial" w:hAnsi="Arial" w:cs="Arial"/>
          <w:sz w:val="24"/>
          <w:szCs w:val="24"/>
        </w:rPr>
        <w:t>Rwy’n annog p</w:t>
      </w:r>
      <w:r w:rsidRPr="009161E0">
        <w:rPr>
          <w:rFonts w:ascii="Arial" w:hAnsi="Arial" w:cs="Arial"/>
          <w:sz w:val="24"/>
          <w:szCs w:val="24"/>
        </w:rPr>
        <w:t>ob un sydd â diddordeb</w:t>
      </w:r>
      <w:r>
        <w:rPr>
          <w:rFonts w:ascii="Arial" w:hAnsi="Arial" w:cs="Arial"/>
          <w:sz w:val="24"/>
          <w:szCs w:val="24"/>
        </w:rPr>
        <w:t xml:space="preserve"> i ymateb i’r ymgynghoriad. Mae’r ymgynghoriad yn cau ar 19 Mai. Wedi i’r ymgynghoriad orffen, byddaf </w:t>
      </w:r>
      <w:r w:rsidRPr="0062107D">
        <w:rPr>
          <w:rFonts w:ascii="Arial" w:hAnsi="Arial" w:cs="Arial"/>
          <w:sz w:val="24"/>
          <w:szCs w:val="24"/>
        </w:rPr>
        <w:t xml:space="preserve">yn rhoi </w:t>
      </w:r>
      <w:r>
        <w:rPr>
          <w:rFonts w:ascii="Arial" w:hAnsi="Arial" w:cs="Arial"/>
          <w:sz w:val="24"/>
          <w:szCs w:val="24"/>
        </w:rPr>
        <w:t xml:space="preserve">yr </w:t>
      </w:r>
      <w:r w:rsidRPr="0062107D">
        <w:rPr>
          <w:rFonts w:ascii="Arial" w:hAnsi="Arial" w:cs="Arial"/>
          <w:sz w:val="24"/>
          <w:szCs w:val="24"/>
        </w:rPr>
        <w:t>ystyriaeth briodol</w:t>
      </w:r>
      <w:r>
        <w:rPr>
          <w:rFonts w:ascii="Arial" w:hAnsi="Arial" w:cs="Arial"/>
          <w:sz w:val="24"/>
          <w:szCs w:val="24"/>
        </w:rPr>
        <w:t xml:space="preserve"> i’r atebion cyn cyhoeddi adroddiad arnynt.</w:t>
      </w:r>
    </w:p>
    <w:p w14:paraId="7C1F4BBE" w14:textId="77777777" w:rsidR="008739E8" w:rsidRDefault="008739E8" w:rsidP="008739E8">
      <w:pPr>
        <w:rPr>
          <w:rFonts w:ascii="Arial" w:hAnsi="Arial" w:cs="Arial"/>
          <w:sz w:val="24"/>
          <w:szCs w:val="24"/>
        </w:rPr>
      </w:pPr>
    </w:p>
    <w:p w14:paraId="57A9B394" w14:textId="77777777" w:rsidR="008739E8" w:rsidRDefault="008739E8" w:rsidP="008739E8">
      <w:pPr>
        <w:rPr>
          <w:rFonts w:ascii="Arial" w:hAnsi="Arial" w:cs="Arial"/>
          <w:sz w:val="24"/>
          <w:szCs w:val="24"/>
        </w:rPr>
      </w:pPr>
      <w:r w:rsidRPr="00B4744E">
        <w:rPr>
          <w:rFonts w:ascii="Arial" w:hAnsi="Arial" w:cs="Arial"/>
          <w:sz w:val="24"/>
          <w:szCs w:val="24"/>
        </w:rPr>
        <w:t>Mae'r datganiad hwn yn cael ei gyhoeddi yn ystod y toriad</w:t>
      </w:r>
      <w:r>
        <w:rPr>
          <w:rFonts w:ascii="Arial" w:hAnsi="Arial" w:cs="Arial"/>
          <w:sz w:val="24"/>
          <w:szCs w:val="24"/>
        </w:rPr>
        <w:t xml:space="preserve"> er mwyn </w:t>
      </w:r>
      <w:r w:rsidRPr="00D00DD3">
        <w:rPr>
          <w:rFonts w:ascii="Arial" w:hAnsi="Arial" w:cs="Arial"/>
          <w:sz w:val="24"/>
          <w:szCs w:val="24"/>
        </w:rPr>
        <w:t>er mwyn hysbysu aelodau</w:t>
      </w:r>
      <w:r>
        <w:rPr>
          <w:rFonts w:ascii="Arial" w:hAnsi="Arial" w:cs="Arial"/>
          <w:sz w:val="24"/>
          <w:szCs w:val="24"/>
        </w:rPr>
        <w:t xml:space="preserve">. </w:t>
      </w:r>
      <w:r w:rsidRPr="005A12AA">
        <w:rPr>
          <w:rFonts w:ascii="Arial" w:hAnsi="Arial" w:cs="Arial"/>
          <w:sz w:val="24"/>
          <w:szCs w:val="24"/>
        </w:rPr>
        <w:t>Pe bai aelodau'n dymuno i mi wneud datganiad pellach neu ateb cwestiynau ar hyn pan fydd y Senedd yn dychwelyd, byddwn yn hapus i wneud hynny.</w:t>
      </w:r>
    </w:p>
    <w:p w14:paraId="245B22D6" w14:textId="77777777" w:rsidR="008739E8" w:rsidRPr="00A011A1" w:rsidRDefault="008739E8" w:rsidP="008739E8"/>
    <w:p w14:paraId="192F3E4C" w14:textId="77777777" w:rsidR="00304EC5" w:rsidRDefault="00304EC5" w:rsidP="008739E8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6F9BFE16" w14:textId="77777777" w:rsidR="008739E8" w:rsidRDefault="008739E8" w:rsidP="008739E8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4DF2FA20" w14:textId="77777777" w:rsidR="008C5D97" w:rsidRPr="00404DAC" w:rsidRDefault="008C5D97">
      <w:pPr>
        <w:rPr>
          <w:rFonts w:ascii="Arial" w:hAnsi="Arial" w:cs="Arial"/>
          <w:sz w:val="24"/>
          <w:szCs w:val="24"/>
        </w:rPr>
      </w:pPr>
    </w:p>
    <w:sectPr w:rsidR="008C5D97" w:rsidRPr="00404DAC" w:rsidSect="008739E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5FD5" w14:textId="77777777" w:rsidR="00D423A6" w:rsidRDefault="00D423A6">
      <w:r>
        <w:separator/>
      </w:r>
    </w:p>
  </w:endnote>
  <w:endnote w:type="continuationSeparator" w:id="0">
    <w:p w14:paraId="7D7E7545" w14:textId="77777777" w:rsidR="00D423A6" w:rsidRDefault="00D4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C492" w14:textId="77777777" w:rsidR="00304EC5" w:rsidRDefault="00304EC5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D6EB36" w14:textId="77777777" w:rsidR="00304EC5" w:rsidRDefault="00304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F3E3" w14:textId="77777777" w:rsidR="00304EC5" w:rsidRDefault="00304EC5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D75410" w14:textId="77777777" w:rsidR="00304EC5" w:rsidRDefault="00304E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72F5" w14:textId="77777777" w:rsidR="00304EC5" w:rsidRPr="005D2A41" w:rsidRDefault="00304EC5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631CE6D6" w14:textId="77777777" w:rsidR="00304EC5" w:rsidRPr="00A845A9" w:rsidRDefault="00304EC5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54B7" w14:textId="77777777" w:rsidR="00D423A6" w:rsidRDefault="00D423A6">
      <w:r>
        <w:separator/>
      </w:r>
    </w:p>
  </w:footnote>
  <w:footnote w:type="continuationSeparator" w:id="0">
    <w:p w14:paraId="1C814D03" w14:textId="77777777" w:rsidR="00D423A6" w:rsidRDefault="00D4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68C2" w14:textId="77777777" w:rsidR="00304EC5" w:rsidRDefault="00304EC5">
    <w:r>
      <w:rPr>
        <w:noProof/>
      </w:rPr>
      <w:drawing>
        <wp:anchor distT="0" distB="0" distL="114300" distR="114300" simplePos="0" relativeHeight="251659264" behindDoc="1" locked="0" layoutInCell="1" allowOverlap="1" wp14:anchorId="687E87A9" wp14:editId="59273BAE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19DA01" w14:textId="77777777" w:rsidR="00304EC5" w:rsidRDefault="00304EC5">
    <w:pPr>
      <w:pStyle w:val="Header"/>
    </w:pPr>
  </w:p>
  <w:p w14:paraId="2DCD3833" w14:textId="77777777" w:rsidR="00304EC5" w:rsidRDefault="00304E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E8"/>
    <w:rsid w:val="00116438"/>
    <w:rsid w:val="00304EC5"/>
    <w:rsid w:val="00404DAC"/>
    <w:rsid w:val="00846D7A"/>
    <w:rsid w:val="008739E8"/>
    <w:rsid w:val="008C5D97"/>
    <w:rsid w:val="00984C00"/>
    <w:rsid w:val="009C56C7"/>
    <w:rsid w:val="00C64175"/>
    <w:rsid w:val="00D06BB7"/>
    <w:rsid w:val="00D423A6"/>
    <w:rsid w:val="00F9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1922E87"/>
  <w15:chartTrackingRefBased/>
  <w15:docId w15:val="{57F66341-66E8-4E59-82BD-20E147BE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9E8"/>
    <w:pPr>
      <w:spacing w:after="0" w:line="240" w:lineRule="auto"/>
    </w:pPr>
    <w:rPr>
      <w:rFonts w:ascii="TradeGothic" w:eastAsia="Times New Roman" w:hAnsi="TradeGothic" w:cs="Times New Roman"/>
      <w:kern w:val="0"/>
      <w:szCs w:val="20"/>
      <w:lang w:val="cy-GB"/>
    </w:rPr>
  </w:style>
  <w:style w:type="paragraph" w:styleId="Heading1">
    <w:name w:val="heading 1"/>
    <w:basedOn w:val="Normal"/>
    <w:next w:val="Normal"/>
    <w:link w:val="Heading1Char"/>
    <w:qFormat/>
    <w:rsid w:val="008739E8"/>
    <w:pPr>
      <w:keepNext/>
      <w:outlineLvl w:val="0"/>
    </w:pPr>
    <w:rPr>
      <w:rFonts w:ascii="Arial" w:hAnsi="Arial"/>
      <w:b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9E8"/>
    <w:rPr>
      <w:rFonts w:ascii="Arial" w:eastAsia="Times New Roman" w:hAnsi="Arial" w:cs="Times New Roman"/>
      <w:b/>
      <w:kern w:val="0"/>
      <w:sz w:val="24"/>
      <w:szCs w:val="20"/>
      <w:lang w:val="cy-GB" w:eastAsia="en-GB"/>
    </w:rPr>
  </w:style>
  <w:style w:type="paragraph" w:styleId="Header">
    <w:name w:val="header"/>
    <w:basedOn w:val="Normal"/>
    <w:link w:val="HeaderChar"/>
    <w:rsid w:val="008739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39E8"/>
    <w:rPr>
      <w:rFonts w:ascii="TradeGothic" w:eastAsia="Times New Roman" w:hAnsi="TradeGothic" w:cs="Times New Roman"/>
      <w:kern w:val="0"/>
      <w:szCs w:val="20"/>
      <w:lang w:val="cy-GB"/>
    </w:rPr>
  </w:style>
  <w:style w:type="paragraph" w:styleId="Footer">
    <w:name w:val="footer"/>
    <w:basedOn w:val="Normal"/>
    <w:link w:val="FooterChar"/>
    <w:rsid w:val="008739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739E8"/>
    <w:rPr>
      <w:rFonts w:ascii="TradeGothic" w:eastAsia="Times New Roman" w:hAnsi="TradeGothic" w:cs="Times New Roman"/>
      <w:kern w:val="0"/>
      <w:szCs w:val="20"/>
      <w:lang w:val="cy-GB"/>
    </w:rPr>
  </w:style>
  <w:style w:type="character" w:styleId="PageNumber">
    <w:name w:val="page number"/>
    <w:basedOn w:val="DefaultParagraphFont"/>
    <w:rsid w:val="008739E8"/>
  </w:style>
  <w:style w:type="character" w:customStyle="1" w:styleId="ui-provider">
    <w:name w:val="ui-provider"/>
    <w:basedOn w:val="DefaultParagraphFont"/>
    <w:rsid w:val="00304EC5"/>
  </w:style>
  <w:style w:type="character" w:styleId="Hyperlink">
    <w:name w:val="Hyperlink"/>
    <w:basedOn w:val="DefaultParagraphFont"/>
    <w:uiPriority w:val="99"/>
    <w:unhideWhenUsed/>
    <w:rsid w:val="00304E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3A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lyw.cymru/newidiadau-arfaethedig-i-ryddhadau-y-dreth-trafodiadau-tir?_gl=1*19kjg81*_ga*ODY5MjA2MjAzLjE3MDI2Mzc0OTM.*_ga_L1471V4N02*MTcxMjU3OTQ2OC4xNzguMS4xNzEyNTgxNjE5LjAuMC4w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4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Rhys (ETC - Welsh Treasury)</dc:creator>
  <cp:keywords/>
  <dc:description/>
  <cp:lastModifiedBy>Oxenham, James (OFM - Cabinet Division)</cp:lastModifiedBy>
  <cp:revision>2</cp:revision>
  <dcterms:created xsi:type="dcterms:W3CDTF">2024-04-08T13:07:00Z</dcterms:created>
  <dcterms:modified xsi:type="dcterms:W3CDTF">2024-04-08T13:07:00Z</dcterms:modified>
</cp:coreProperties>
</file>