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B67B" w14:textId="77777777" w:rsidR="00D6393C" w:rsidRDefault="00C93D64" w:rsidP="00F438F3">
      <w:pPr>
        <w:pStyle w:val="1Mainheadings"/>
      </w:pPr>
      <w:bookmarkStart w:id="0" w:name="_GoBack"/>
      <w:bookmarkEnd w:id="0"/>
      <w:r>
        <w:rPr>
          <w:rFonts w:eastAsia="Segoe UI" w:cs="Segoe UI"/>
          <w:szCs w:val="36"/>
          <w:bdr w:val="nil"/>
          <w:lang w:val="cy-GB" w:bidi="cy-GB"/>
        </w:rPr>
        <w:t>Cofnodion y cyfarfod a gynhaliwyd ar</w:t>
      </w:r>
      <w:r w:rsidR="00F959D9">
        <w:rPr>
          <w:rFonts w:eastAsia="Segoe UI" w:cs="Segoe UI"/>
          <w:szCs w:val="36"/>
          <w:bdr w:val="nil"/>
          <w:lang w:val="cy-GB" w:bidi="cy-GB"/>
        </w:rPr>
        <w:t xml:space="preserve"> 22 </w:t>
      </w:r>
      <w:r>
        <w:rPr>
          <w:rFonts w:eastAsia="Segoe UI" w:cs="Segoe UI"/>
          <w:szCs w:val="36"/>
          <w:bdr w:val="nil"/>
          <w:lang w:val="cy-GB" w:bidi="cy-GB"/>
        </w:rPr>
        <w:t>Medi</w:t>
      </w:r>
      <w:r w:rsidR="00F959D9">
        <w:rPr>
          <w:rFonts w:eastAsia="Segoe UI" w:cs="Segoe UI"/>
          <w:szCs w:val="36"/>
          <w:bdr w:val="nil"/>
          <w:lang w:val="cy-GB" w:bidi="cy-GB"/>
        </w:rPr>
        <w:t xml:space="preserve"> 2017</w:t>
      </w:r>
    </w:p>
    <w:p w14:paraId="210A3A64" w14:textId="77777777" w:rsidR="00D63A3F" w:rsidRDefault="00F959D9" w:rsidP="00D63A3F">
      <w:pPr>
        <w:pStyle w:val="3Copy-text"/>
      </w:pPr>
      <w:r>
        <w:rPr>
          <w:rFonts w:eastAsia="Segoe UI" w:cs="Segoe UI"/>
          <w:bdr w:val="nil"/>
          <w:lang w:val="cy-GB" w:bidi="cy-GB"/>
        </w:rPr>
        <w:t>Os hoffech ragor o wybodaeth, cysylltwch â:</w:t>
      </w:r>
    </w:p>
    <w:p w14:paraId="206EE087" w14:textId="77777777" w:rsidR="00D6393C" w:rsidRDefault="00F959D9" w:rsidP="00D63A3F">
      <w:pPr>
        <w:pStyle w:val="3Copy-text"/>
      </w:pPr>
      <w:r>
        <w:rPr>
          <w:rFonts w:eastAsia="Segoe UI" w:cs="Segoe UI"/>
          <w:b/>
          <w:bCs/>
          <w:bdr w:val="nil"/>
          <w:lang w:val="cy-GB" w:bidi="cy-GB"/>
        </w:rPr>
        <w:t>Helen Finlayson</w:t>
      </w:r>
      <w:r>
        <w:rPr>
          <w:rFonts w:eastAsia="Segoe UI" w:cs="Segoe UI"/>
          <w:bdr w:val="nil"/>
          <w:lang w:val="cy-GB" w:bidi="cy-GB"/>
        </w:rPr>
        <w:t>, Clerc y Panel Arbenigol</w:t>
      </w:r>
      <w:r>
        <w:rPr>
          <w:rFonts w:eastAsia="Segoe UI" w:cs="Segoe UI"/>
          <w:bdr w:val="nil"/>
          <w:lang w:val="cy-GB" w:bidi="cy-GB"/>
        </w:rPr>
        <w:br/>
        <w:t xml:space="preserve"> 0300 200 6565, </w:t>
      </w:r>
      <w:hyperlink r:id="rId11" w:history="1">
        <w:r>
          <w:rPr>
            <w:rFonts w:eastAsia="Segoe UI" w:cs="Segoe UI"/>
            <w:b/>
            <w:bCs/>
            <w:color w:val="414042"/>
            <w:u w:val="dotted"/>
            <w:bdr w:val="nil"/>
            <w:lang w:val="cy-GB" w:bidi="cy-GB"/>
          </w:rPr>
          <w:t>Newid.Cyfansoddiadol@cynulliad.cymru</w:t>
        </w:r>
      </w:hyperlink>
      <w:r>
        <w:rPr>
          <w:rFonts w:eastAsia="Segoe UI" w:cs="Segoe UI"/>
          <w:bdr w:val="nil"/>
          <w:lang w:val="cy-GB" w:bidi="cy-GB"/>
        </w:rPr>
        <w:t xml:space="preserve">  </w:t>
      </w:r>
    </w:p>
    <w:p w14:paraId="58A863FC" w14:textId="77777777" w:rsidR="00D63A3F" w:rsidRPr="00D6393C" w:rsidRDefault="005D0E04" w:rsidP="00D63A3F">
      <w:pPr>
        <w:pStyle w:val="3Copy-text"/>
      </w:pPr>
      <w:r>
        <w:pict w14:anchorId="50376EF4">
          <v:rect id="_x0000_i1025" style="width:0;height:1.5pt" o:hralign="center" o:hrstd="t" o:hr="t" fillcolor="#a0a0a0" stroked="f"/>
        </w:pict>
      </w:r>
    </w:p>
    <w:p w14:paraId="4F10A0F0" w14:textId="77777777" w:rsidR="00D63A3F" w:rsidRPr="00D63A3F" w:rsidRDefault="00F959D9" w:rsidP="00D63A3F">
      <w:pPr>
        <w:pStyle w:val="1Mainheadings"/>
        <w:rPr>
          <w:rFonts w:eastAsia="Calibri"/>
        </w:rPr>
      </w:pPr>
      <w:r>
        <w:rPr>
          <w:rFonts w:eastAsia="Segoe UI" w:cs="Segoe UI"/>
          <w:szCs w:val="36"/>
          <w:bdr w:val="nil"/>
          <w:lang w:val="cy-GB" w:bidi="cy-GB"/>
        </w:rPr>
        <w:t>Yn bresennol:</w:t>
      </w:r>
    </w:p>
    <w:p w14:paraId="4BFAE603" w14:textId="77777777" w:rsidR="00D63A3F" w:rsidRDefault="00F959D9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Y Panel: </w:t>
      </w:r>
    </w:p>
    <w:p w14:paraId="7356DE39" w14:textId="77777777" w:rsidR="00D63A3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Yr Athro Laura McAllister (Cadeirydd)</w:t>
      </w:r>
    </w:p>
    <w:p w14:paraId="66982871" w14:textId="77777777" w:rsidR="00DE2507" w:rsidRPr="00D63A3F" w:rsidRDefault="00F959D9" w:rsidP="005E4B05">
      <w:pPr>
        <w:pStyle w:val="4Bulletlist"/>
      </w:pPr>
      <w:r>
        <w:rPr>
          <w:rFonts w:eastAsia="Segoe UI" w:cs="Segoe UI"/>
          <w:bdr w:val="nil"/>
          <w:lang w:val="cy-GB" w:bidi="cy-GB"/>
        </w:rPr>
        <w:t>Yr Athro Rosie Campbell</w:t>
      </w:r>
    </w:p>
    <w:p w14:paraId="76545B14" w14:textId="77777777" w:rsidR="00D63A3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Rob Clements</w:t>
      </w:r>
    </w:p>
    <w:p w14:paraId="1D36FAEA" w14:textId="77777777" w:rsidR="00D63A3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Yr Athro David Farrell </w:t>
      </w:r>
    </w:p>
    <w:p w14:paraId="6144A52B" w14:textId="77777777" w:rsidR="00111AE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Dr Alan Renwick</w:t>
      </w:r>
    </w:p>
    <w:p w14:paraId="21814B5F" w14:textId="77777777" w:rsidR="00165461" w:rsidRDefault="00F959D9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Syr Paul Silk </w:t>
      </w:r>
    </w:p>
    <w:p w14:paraId="783552CD" w14:textId="77777777" w:rsidR="00D63A3F" w:rsidRDefault="00F959D9" w:rsidP="00D63A3F">
      <w:pPr>
        <w:pStyle w:val="2Sub-heading"/>
      </w:pPr>
      <w:r>
        <w:rPr>
          <w:rFonts w:eastAsia="Segoe UI" w:cs="Segoe UI"/>
          <w:bCs/>
          <w:szCs w:val="28"/>
          <w:bdr w:val="nil"/>
          <w:lang w:val="cy-GB" w:bidi="cy-GB"/>
        </w:rPr>
        <w:t xml:space="preserve">Swyddogion: </w:t>
      </w:r>
    </w:p>
    <w:p w14:paraId="30B673C4" w14:textId="77777777" w:rsidR="004372DB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Candice Boyes (Dirprwy Glerc y Panel Arbenigol)</w:t>
      </w:r>
    </w:p>
    <w:p w14:paraId="6283F241" w14:textId="77777777" w:rsidR="00D63A3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Adrian Crompton (Cyfarwyddwr Busnes y Cynulliad)</w:t>
      </w:r>
    </w:p>
    <w:p w14:paraId="7AF18F76" w14:textId="77777777" w:rsidR="00D63A3F" w:rsidRDefault="00F959D9" w:rsidP="00D63A3F">
      <w:pPr>
        <w:pStyle w:val="4Bulletlist"/>
      </w:pPr>
      <w:r>
        <w:rPr>
          <w:rFonts w:eastAsia="Segoe UI" w:cs="Segoe UI"/>
          <w:bdr w:val="nil"/>
          <w:lang w:val="cy-GB" w:bidi="cy-GB"/>
        </w:rPr>
        <w:t>Helen Finlayson (Clerc y Panel Arbenigol)</w:t>
      </w:r>
    </w:p>
    <w:p w14:paraId="201998A1" w14:textId="77777777" w:rsidR="00D63A3F" w:rsidRDefault="00F959D9" w:rsidP="00165461">
      <w:pPr>
        <w:pStyle w:val="4Bulletlist"/>
      </w:pPr>
      <w:r>
        <w:rPr>
          <w:rFonts w:eastAsia="Segoe UI" w:cs="Segoe UI"/>
          <w:bdr w:val="nil"/>
          <w:lang w:val="cy-GB" w:bidi="cy-GB"/>
        </w:rPr>
        <w:t>Gwyn Griffiths (Uwch Gynghorydd Cyfreithiol)</w:t>
      </w:r>
    </w:p>
    <w:p w14:paraId="11012E96" w14:textId="77777777" w:rsidR="0060174A" w:rsidRDefault="00F959D9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 xml:space="preserve">Helen Jones (Uwch Swyddog Ymchwil) </w:t>
      </w:r>
    </w:p>
    <w:p w14:paraId="7564D8A7" w14:textId="77777777" w:rsidR="009B3229" w:rsidRDefault="00F959D9" w:rsidP="009B3229">
      <w:pPr>
        <w:pStyle w:val="4Bulletlist"/>
      </w:pPr>
      <w:r>
        <w:rPr>
          <w:rFonts w:eastAsia="Segoe UI" w:cs="Segoe UI"/>
          <w:bdr w:val="nil"/>
          <w:lang w:val="cy-GB" w:bidi="cy-GB"/>
        </w:rPr>
        <w:t>Lisa Salkeld (</w:t>
      </w:r>
      <w:r>
        <w:rPr>
          <w:rFonts w:eastAsia="Segoe UI" w:cs="Segoe UI"/>
          <w:bdr w:val="nil"/>
          <w:lang w:val="cy-GB" w:bidi="cy-GB"/>
        </w:rPr>
        <w:tab/>
        <w:t>Cynghorydd Cyfreithiol)</w:t>
      </w:r>
    </w:p>
    <w:p w14:paraId="38D8664B" w14:textId="77777777" w:rsidR="00165461" w:rsidRDefault="00F959D9" w:rsidP="0060174A">
      <w:pPr>
        <w:pStyle w:val="4Bulletlist"/>
      </w:pPr>
      <w:r>
        <w:rPr>
          <w:rFonts w:eastAsia="Segoe UI" w:cs="Segoe UI"/>
          <w:bdr w:val="nil"/>
          <w:lang w:val="cy-GB" w:bidi="cy-GB"/>
        </w:rPr>
        <w:t>Rhuanedd Richards (Cynghorydd Polisi) (eitem 7)</w:t>
      </w:r>
    </w:p>
    <w:p w14:paraId="60D92D2D" w14:textId="77777777" w:rsidR="00F90B86" w:rsidRPr="00377D9D" w:rsidRDefault="005D0E04" w:rsidP="00F90B86">
      <w:pPr>
        <w:pStyle w:val="4Bulletlist"/>
        <w:numPr>
          <w:ilvl w:val="0"/>
          <w:numId w:val="0"/>
        </w:numPr>
      </w:pPr>
      <w:r>
        <w:pict w14:anchorId="79A8759B">
          <v:rect id="_x0000_i1026" style="width:0;height:1.5pt" o:hralign="center" o:hrstd="t" o:hr="t" fillcolor="#a0a0a0" stroked="f"/>
        </w:pict>
      </w:r>
    </w:p>
    <w:p w14:paraId="06A700B3" w14:textId="77777777" w:rsidR="00165461" w:rsidRDefault="00F959D9" w:rsidP="0016546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Cyflwyniadau a chofnodion y cyfarfod diwethaf</w:t>
      </w:r>
    </w:p>
    <w:p w14:paraId="4FD29557" w14:textId="77777777" w:rsidR="002039F8" w:rsidRPr="008C6BA4" w:rsidRDefault="00F959D9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Cytunodd y Panel ar gofnodion y cyfarfod diwethaf. Cytunodd y Panel i gyhoeddi'r cofnodion ar ei dudalen ar y we. </w:t>
      </w:r>
    </w:p>
    <w:p w14:paraId="5CB7FAED" w14:textId="77777777" w:rsidR="00D63A3F" w:rsidRPr="00D63A3F" w:rsidRDefault="00F959D9" w:rsidP="00D63A3F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lastRenderedPageBreak/>
        <w:t>Y wybodaeth ddiweddaraf gan y Cadeirydd</w:t>
      </w:r>
    </w:p>
    <w:p w14:paraId="19224B83" w14:textId="77777777" w:rsidR="00F90B86" w:rsidRPr="008C6BA4" w:rsidRDefault="00F959D9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Rhoddodd y Cadeirydd y wybodaeth ddiweddaraf i'r Panel am ei thrafodaethau â'r Grŵp Cyfeirio Gwleidyddol a rhanddeiliaid eraill.</w:t>
      </w:r>
    </w:p>
    <w:p w14:paraId="53B7AC44" w14:textId="77777777" w:rsidR="00165461" w:rsidRDefault="00B471F7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Strwythur ei adroddiad</w:t>
      </w:r>
    </w:p>
    <w:p w14:paraId="48589813" w14:textId="77777777" w:rsidR="00165461" w:rsidRPr="008C6BA4" w:rsidRDefault="00F959D9" w:rsidP="008C6BA4">
      <w:pPr>
        <w:pStyle w:val="3Numbered-para"/>
      </w:pPr>
      <w:r>
        <w:rPr>
          <w:rFonts w:eastAsia="Segoe UI" w:cs="Segoe UI"/>
          <w:bdr w:val="nil"/>
          <w:lang w:val="cy-GB" w:bidi="cy-GB"/>
        </w:rPr>
        <w:t>Ystyriodd y Panel strwythur ei adroddiad a</w:t>
      </w:r>
      <w:r w:rsidR="00B471F7">
        <w:rPr>
          <w:rFonts w:eastAsia="Segoe UI" w:cs="Segoe UI"/>
          <w:bdr w:val="nil"/>
          <w:lang w:val="cy-GB" w:bidi="cy-GB"/>
        </w:rPr>
        <w:t xml:space="preserve"> ch</w:t>
      </w:r>
      <w:r>
        <w:rPr>
          <w:rFonts w:eastAsia="Segoe UI" w:cs="Segoe UI"/>
          <w:bdr w:val="nil"/>
          <w:lang w:val="cy-GB" w:bidi="cy-GB"/>
        </w:rPr>
        <w:t>ytuno</w:t>
      </w:r>
      <w:r w:rsidR="00B471F7">
        <w:rPr>
          <w:rFonts w:eastAsia="Segoe UI" w:cs="Segoe UI"/>
          <w:bdr w:val="nil"/>
          <w:lang w:val="cy-GB" w:bidi="cy-GB"/>
        </w:rPr>
        <w:t>dd arno.</w:t>
      </w:r>
    </w:p>
    <w:p w14:paraId="09CEF5E9" w14:textId="77777777" w:rsidR="00D63A3F" w:rsidRPr="008C6BA4" w:rsidRDefault="00F959D9" w:rsidP="00B07CEE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Yr oedran pleidleisio isaf</w:t>
      </w:r>
    </w:p>
    <w:p w14:paraId="63BC996D" w14:textId="77777777" w:rsidR="009C7965" w:rsidRPr="008C6BA4" w:rsidRDefault="00F959D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y dystiolaet</w:t>
      </w:r>
      <w:r w:rsidR="00B471F7">
        <w:rPr>
          <w:rFonts w:eastAsia="Segoe UI" w:cs="Segoe UI"/>
          <w:bdr w:val="nil"/>
          <w:lang w:val="cy-GB" w:bidi="cy-GB"/>
        </w:rPr>
        <w:t>h sydd wedi dod i law hyd yma</w:t>
      </w:r>
      <w:r>
        <w:rPr>
          <w:rFonts w:eastAsia="Segoe UI" w:cs="Segoe UI"/>
          <w:bdr w:val="nil"/>
          <w:lang w:val="cy-GB" w:bidi="cy-GB"/>
        </w:rPr>
        <w:t xml:space="preserve"> ar y pwnc hwn</w:t>
      </w:r>
      <w:r w:rsidR="00B471F7">
        <w:rPr>
          <w:rFonts w:eastAsia="Segoe UI" w:cs="Segoe UI"/>
          <w:bdr w:val="nil"/>
          <w:lang w:val="cy-GB" w:bidi="cy-GB"/>
        </w:rPr>
        <w:t>,</w:t>
      </w:r>
      <w:r>
        <w:rPr>
          <w:rFonts w:eastAsia="Segoe UI" w:cs="Segoe UI"/>
          <w:bdr w:val="nil"/>
          <w:lang w:val="cy-GB" w:bidi="cy-GB"/>
        </w:rPr>
        <w:t xml:space="preserve"> a </w:t>
      </w:r>
      <w:r w:rsidR="00B471F7">
        <w:rPr>
          <w:rFonts w:eastAsia="Segoe UI" w:cs="Segoe UI"/>
          <w:bdr w:val="nil"/>
          <w:lang w:val="cy-GB" w:bidi="cy-GB"/>
        </w:rPr>
        <w:t>chytunodd ar ei gasgliadau</w:t>
      </w:r>
      <w:r>
        <w:rPr>
          <w:rFonts w:eastAsia="Segoe UI" w:cs="Segoe UI"/>
          <w:bdr w:val="nil"/>
          <w:lang w:val="cy-GB" w:bidi="cy-GB"/>
        </w:rPr>
        <w:t xml:space="preserve"> ynghylch oedran pleidleisio lleiaf.</w:t>
      </w:r>
    </w:p>
    <w:p w14:paraId="5556C3C3" w14:textId="77777777" w:rsidR="008C6BA4" w:rsidRPr="009F6F91" w:rsidRDefault="00F959D9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Capasiti a maint y Cynulliad</w:t>
      </w:r>
    </w:p>
    <w:p w14:paraId="7CA0EF85" w14:textId="77777777" w:rsidR="009C7965" w:rsidRDefault="00B471F7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</w:t>
      </w:r>
      <w:r w:rsidR="00F959D9">
        <w:rPr>
          <w:rFonts w:eastAsia="Segoe UI" w:cs="Segoe UI"/>
          <w:bdr w:val="nil"/>
          <w:lang w:val="cy-GB" w:bidi="cy-GB"/>
        </w:rPr>
        <w:t xml:space="preserve"> y dystiolaeth sydd wedi dod i law hyd y</w:t>
      </w:r>
      <w:r>
        <w:rPr>
          <w:rFonts w:eastAsia="Segoe UI" w:cs="Segoe UI"/>
          <w:bdr w:val="nil"/>
          <w:lang w:val="cy-GB" w:bidi="cy-GB"/>
        </w:rPr>
        <w:t>ma, a chytunodd ar ei gasgliadau</w:t>
      </w:r>
      <w:r w:rsidR="00F959D9">
        <w:rPr>
          <w:rFonts w:eastAsia="Segoe UI" w:cs="Segoe UI"/>
          <w:bdr w:val="nil"/>
          <w:lang w:val="cy-GB" w:bidi="cy-GB"/>
        </w:rPr>
        <w:t xml:space="preserve"> ynghylch capasiti a maint y Cynulliad.</w:t>
      </w:r>
    </w:p>
    <w:p w14:paraId="4511BFCC" w14:textId="77777777" w:rsidR="00B07CEE" w:rsidRDefault="00F959D9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Systemau etholiadol</w:t>
      </w:r>
    </w:p>
    <w:p w14:paraId="54F7BFF6" w14:textId="77777777" w:rsidR="009C7965" w:rsidRPr="009C7965" w:rsidRDefault="00F959D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Trafododd y Panel faterion yn ymwneud â systemau a ffiniau etholiadol.</w:t>
      </w:r>
    </w:p>
    <w:p w14:paraId="3F8C2BD1" w14:textId="77777777" w:rsidR="009F6F91" w:rsidRDefault="00F959D9" w:rsidP="009F6F91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Cyfathrebu</w:t>
      </w:r>
    </w:p>
    <w:p w14:paraId="7F79B688" w14:textId="77777777" w:rsidR="009C7965" w:rsidRPr="009C7965" w:rsidRDefault="00F959D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 xml:space="preserve">Trafododd y Panel drefniadau ar gyfer cyhoeddi ei adroddiad, a gweithgareddau cyfathrebu </w:t>
      </w:r>
      <w:r w:rsidR="00B471F7">
        <w:rPr>
          <w:rFonts w:eastAsia="Segoe UI" w:cs="Segoe UI"/>
          <w:bdr w:val="nil"/>
          <w:lang w:val="cy-GB" w:bidi="cy-GB"/>
        </w:rPr>
        <w:t xml:space="preserve">cysylltiedig </w:t>
      </w:r>
      <w:r>
        <w:rPr>
          <w:rFonts w:eastAsia="Segoe UI" w:cs="Segoe UI"/>
          <w:bdr w:val="nil"/>
          <w:lang w:val="cy-GB" w:bidi="cy-GB"/>
        </w:rPr>
        <w:t>a</w:t>
      </w:r>
      <w:r w:rsidR="00B471F7">
        <w:rPr>
          <w:rFonts w:eastAsia="Segoe UI" w:cs="Segoe UI"/>
          <w:bdr w:val="nil"/>
          <w:lang w:val="cy-GB" w:bidi="cy-GB"/>
        </w:rPr>
        <w:t xml:space="preserve"> gweithgareddau ymgysylltu â</w:t>
      </w:r>
      <w:r>
        <w:rPr>
          <w:rFonts w:eastAsia="Segoe UI" w:cs="Segoe UI"/>
          <w:bdr w:val="nil"/>
          <w:lang w:val="cy-GB" w:bidi="cy-GB"/>
        </w:rPr>
        <w:t xml:space="preserve"> rhanddeiliaid.</w:t>
      </w:r>
    </w:p>
    <w:p w14:paraId="7B5C75CA" w14:textId="77777777" w:rsidR="009F6F91" w:rsidRDefault="00F959D9" w:rsidP="009C7965">
      <w:pPr>
        <w:pStyle w:val="1Numbered-Heading"/>
      </w:pPr>
      <w:r>
        <w:rPr>
          <w:rFonts w:eastAsia="Segoe UI" w:cs="Segoe UI"/>
          <w:bCs/>
          <w:szCs w:val="32"/>
          <w:bdr w:val="nil"/>
          <w:lang w:val="cy-GB" w:bidi="cy-GB"/>
        </w:rPr>
        <w:t>Blaenraglen waith, cyhoeddi tystiolaeth ac unrhyw fusnes arall</w:t>
      </w:r>
    </w:p>
    <w:p w14:paraId="251FC64A" w14:textId="77777777" w:rsidR="009C7965" w:rsidRPr="00B07CEE" w:rsidRDefault="00F959D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Adolygodd y Panel ei flaenraglen waith a chytunodd arni.</w:t>
      </w:r>
    </w:p>
    <w:p w14:paraId="4F06BAC1" w14:textId="77777777" w:rsidR="009C7965" w:rsidRPr="009C7965" w:rsidRDefault="00F959D9" w:rsidP="009C7965">
      <w:pPr>
        <w:pStyle w:val="3Numbered-para"/>
      </w:pPr>
      <w:r>
        <w:rPr>
          <w:rFonts w:eastAsia="Segoe UI" w:cs="Segoe UI"/>
          <w:bdr w:val="nil"/>
          <w:lang w:val="cy-GB" w:bidi="cy-GB"/>
        </w:rPr>
        <w:t>Cytunodd y Panel i gyhoeddi'r cyflwyniadau ysgrifenedi</w:t>
      </w:r>
      <w:r w:rsidR="00B471F7">
        <w:rPr>
          <w:rFonts w:eastAsia="Segoe UI" w:cs="Segoe UI"/>
          <w:bdr w:val="nil"/>
          <w:lang w:val="cy-GB" w:bidi="cy-GB"/>
        </w:rPr>
        <w:t>g sydd wedi dod i law hyd yma</w:t>
      </w:r>
      <w:r>
        <w:rPr>
          <w:rFonts w:eastAsia="Segoe UI" w:cs="Segoe UI"/>
          <w:bdr w:val="nil"/>
          <w:lang w:val="cy-GB" w:bidi="cy-GB"/>
        </w:rPr>
        <w:t>.</w:t>
      </w:r>
    </w:p>
    <w:sectPr w:rsidR="009C7965" w:rsidRPr="009C7965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74E7E" w14:textId="77777777" w:rsidR="00042D45" w:rsidRDefault="00042D45">
      <w:pPr>
        <w:spacing w:after="0" w:line="240" w:lineRule="auto"/>
      </w:pPr>
      <w:r>
        <w:separator/>
      </w:r>
    </w:p>
  </w:endnote>
  <w:endnote w:type="continuationSeparator" w:id="0">
    <w:p w14:paraId="6A4A88CF" w14:textId="77777777" w:rsidR="00042D45" w:rsidRDefault="0004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25EFA" w14:textId="77777777" w:rsidR="003D2EDF" w:rsidRDefault="00F959D9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09D90" w14:textId="77777777" w:rsidR="003D2EDF" w:rsidRDefault="00F959D9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37D926AE" wp14:editId="20ADB66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BBE3" w14:textId="77777777" w:rsidR="00042D45" w:rsidRDefault="00042D45">
      <w:pPr>
        <w:spacing w:after="0" w:line="240" w:lineRule="auto"/>
      </w:pPr>
      <w:r>
        <w:separator/>
      </w:r>
    </w:p>
  </w:footnote>
  <w:footnote w:type="continuationSeparator" w:id="0">
    <w:p w14:paraId="2D488F2F" w14:textId="77777777" w:rsidR="00042D45" w:rsidRDefault="00042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4" w:space="0" w:color="414042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139"/>
      <w:gridCol w:w="5140"/>
    </w:tblGrid>
    <w:tr w:rsidR="008A66CF" w14:paraId="718A49AC" w14:textId="77777777" w:rsidTr="00916D82">
      <w:tc>
        <w:tcPr>
          <w:tcW w:w="5139" w:type="dxa"/>
          <w:vAlign w:val="bottom"/>
        </w:tcPr>
        <w:p w14:paraId="7346B6CC" w14:textId="77777777" w:rsidR="00916D82" w:rsidRDefault="00F959D9" w:rsidP="00916D82">
          <w:pPr>
            <w:pStyle w:val="Header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Panel Arbenigol ar Ddiwygio Trefniadau Etholiadol y Cynulliad</w:t>
          </w:r>
        </w:p>
      </w:tc>
      <w:tc>
        <w:tcPr>
          <w:tcW w:w="5140" w:type="dxa"/>
          <w:vAlign w:val="bottom"/>
        </w:tcPr>
        <w:p w14:paraId="7ADFAA04" w14:textId="77777777" w:rsidR="00916D82" w:rsidRDefault="00F959D9" w:rsidP="0060174A">
          <w:pPr>
            <w:pStyle w:val="Header"/>
            <w:jc w:val="right"/>
          </w:pPr>
          <w:r>
            <w:rPr>
              <w:rFonts w:eastAsia="Segoe UI" w:cs="Segoe UI"/>
              <w:bCs/>
              <w:szCs w:val="20"/>
              <w:bdr w:val="nil"/>
              <w:lang w:val="cy-GB" w:bidi="cy-GB"/>
            </w:rPr>
            <w:t>EPAER(7) Cofnodion</w:t>
          </w:r>
        </w:p>
      </w:tc>
    </w:tr>
  </w:tbl>
  <w:p w14:paraId="61392CD1" w14:textId="77777777" w:rsidR="00916D82" w:rsidRDefault="005D0E04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CF"/>
    <w:rsid w:val="00042D45"/>
    <w:rsid w:val="00433E7F"/>
    <w:rsid w:val="005D0E04"/>
    <w:rsid w:val="008A66CF"/>
    <w:rsid w:val="00AB5916"/>
    <w:rsid w:val="00B471F7"/>
    <w:rsid w:val="00C93D64"/>
    <w:rsid w:val="00CF67BA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FA5DDC"/>
  <w15:docId w15:val="{2CCA09BD-5976-4E2E-80E5-57BB8449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5D0E0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5D0E04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D0E04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D0E04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5D0E0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D0E04"/>
  </w:style>
  <w:style w:type="character" w:customStyle="1" w:styleId="Heading1Char">
    <w:name w:val="Heading 1 Char"/>
    <w:basedOn w:val="DefaultParagraphFont"/>
    <w:link w:val="Heading1"/>
    <w:uiPriority w:val="9"/>
    <w:rsid w:val="005D0E04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5D0E04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0E04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5D0E04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E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D0E0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E04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5D0E04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5D0E04"/>
  </w:style>
  <w:style w:type="paragraph" w:customStyle="1" w:styleId="Sub-headings">
    <w:name w:val="Sub-headings"/>
    <w:basedOn w:val="Heading3"/>
    <w:next w:val="BodyText1"/>
    <w:rsid w:val="005D0E04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5D0E04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5D0E04"/>
    <w:pPr>
      <w:ind w:left="720"/>
      <w:contextualSpacing/>
    </w:pPr>
  </w:style>
  <w:style w:type="paragraph" w:customStyle="1" w:styleId="4Bulletlist">
    <w:name w:val="4.Bullet list"/>
    <w:basedOn w:val="Normal"/>
    <w:qFormat/>
    <w:rsid w:val="005D0E04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5D0E04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5D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5D0E04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5D0E04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0E04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5D0E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04"/>
  </w:style>
  <w:style w:type="paragraph" w:customStyle="1" w:styleId="1Numbered-Heading">
    <w:name w:val="1.Numbered-Heading"/>
    <w:basedOn w:val="Normal"/>
    <w:next w:val="3Numbered-para"/>
    <w:qFormat/>
    <w:rsid w:val="005D0E04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5D0E04"/>
  </w:style>
  <w:style w:type="paragraph" w:customStyle="1" w:styleId="Numbered-subheading">
    <w:name w:val="Numbered-subheading"/>
    <w:basedOn w:val="Normal"/>
    <w:rsid w:val="005D0E04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5D0E04"/>
    <w:pPr>
      <w:ind w:left="1134"/>
    </w:pPr>
  </w:style>
  <w:style w:type="paragraph" w:customStyle="1" w:styleId="3Numbered-para">
    <w:name w:val="3.Numbered-para"/>
    <w:basedOn w:val="Normal"/>
    <w:qFormat/>
    <w:rsid w:val="005D0E04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5D0E04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5D0E04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D0E04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5D0E04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6138-1D5E-48D8-8D31-475D7526A575}"/>
</file>

<file path=customXml/itemProps2.xml><?xml version="1.0" encoding="utf-8"?>
<ds:datastoreItem xmlns:ds="http://schemas.openxmlformats.org/officeDocument/2006/customXml" ds:itemID="{B6E988F6-EF56-41CF-8985-67AA16F82A0E}"/>
</file>

<file path=customXml/itemProps3.xml><?xml version="1.0" encoding="utf-8"?>
<ds:datastoreItem xmlns:ds="http://schemas.openxmlformats.org/officeDocument/2006/customXml" ds:itemID="{8C2CD122-273A-4A6E-B643-3473A5EF12DC}"/>
</file>

<file path=customXml/itemProps4.xml><?xml version="1.0" encoding="utf-8"?>
<ds:datastoreItem xmlns:ds="http://schemas.openxmlformats.org/officeDocument/2006/customXml" ds:itemID="{8E068438-2E75-42DC-927E-DFFADBA91F23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0</TotalTime>
  <Pages>2</Pages>
  <Words>286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Jones, Lowri (Staff Comisiwn y Cynulliad | Assembly Commission Staff)</cp:lastModifiedBy>
  <cp:revision>2</cp:revision>
  <cp:lastPrinted>2017-05-03T08:16:00Z</cp:lastPrinted>
  <dcterms:created xsi:type="dcterms:W3CDTF">2017-11-07T08:35:00Z</dcterms:created>
  <dcterms:modified xsi:type="dcterms:W3CDTF">2017-11-07T08:35:00Z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