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00B2" w14:textId="73B07B80" w:rsidR="001A39E2" w:rsidRPr="00C10BF5" w:rsidRDefault="001A39E2" w:rsidP="001A39E2">
      <w:pPr>
        <w:jc w:val="right"/>
        <w:rPr>
          <w:b/>
          <w:lang w:val="cy-GB"/>
        </w:rPr>
      </w:pPr>
    </w:p>
    <w:p w14:paraId="05F47BDE" w14:textId="77777777" w:rsidR="00A845A9" w:rsidRPr="00C10BF5" w:rsidRDefault="007A0963" w:rsidP="00A845A9">
      <w:pPr>
        <w:pStyle w:val="Heading1"/>
        <w:rPr>
          <w:color w:val="FF0000"/>
          <w:lang w:val="cy-GB"/>
        </w:rPr>
      </w:pPr>
      <w:r w:rsidRPr="00C10BF5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B2552A" wp14:editId="627A1EA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C9B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40A6E7" w14:textId="77777777" w:rsidR="00A845A9" w:rsidRPr="00C10BF5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10BF5">
        <w:rPr>
          <w:rFonts w:ascii="Times New Roman" w:hAnsi="Times New Roman"/>
          <w:color w:val="FF0000"/>
          <w:sz w:val="40"/>
          <w:szCs w:val="40"/>
          <w:lang w:val="cy-GB"/>
        </w:rPr>
        <w:t>DATGANIAD</w:t>
      </w:r>
      <w:r w:rsidR="00A845A9" w:rsidRPr="00C10BF5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  <w:r w:rsidR="00420F01" w:rsidRPr="00C10BF5">
        <w:rPr>
          <w:rFonts w:ascii="Times New Roman" w:hAnsi="Times New Roman"/>
          <w:color w:val="FF0000"/>
          <w:sz w:val="40"/>
          <w:szCs w:val="40"/>
          <w:lang w:val="cy-GB"/>
        </w:rPr>
        <w:t>YSGRIFENEDIG</w:t>
      </w:r>
    </w:p>
    <w:p w14:paraId="3E4FA8AF" w14:textId="77777777" w:rsidR="00A845A9" w:rsidRPr="00C10BF5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10BF5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11072754" w14:textId="77777777" w:rsidR="00A845A9" w:rsidRPr="00C10BF5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10BF5">
        <w:rPr>
          <w:rFonts w:ascii="Times New Roman" w:hAnsi="Times New Roman"/>
          <w:color w:val="FF0000"/>
          <w:sz w:val="40"/>
          <w:szCs w:val="40"/>
          <w:lang w:val="cy-GB"/>
        </w:rPr>
        <w:t>L</w:t>
      </w:r>
      <w:r w:rsidR="00A174B9" w:rsidRPr="00C10BF5">
        <w:rPr>
          <w:rFonts w:ascii="Times New Roman" w:hAnsi="Times New Roman"/>
          <w:color w:val="FF0000"/>
          <w:sz w:val="40"/>
          <w:szCs w:val="40"/>
          <w:lang w:val="cy-GB"/>
        </w:rPr>
        <w:t>YWODRAETH CYMRU</w:t>
      </w:r>
    </w:p>
    <w:p w14:paraId="5A7C8E9E" w14:textId="77777777" w:rsidR="00A845A9" w:rsidRPr="00C10BF5" w:rsidRDefault="007A0963" w:rsidP="00A845A9">
      <w:pPr>
        <w:rPr>
          <w:b/>
          <w:color w:val="FF0000"/>
          <w:lang w:val="cy-GB"/>
        </w:rPr>
      </w:pPr>
      <w:r w:rsidRPr="00C10BF5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79457" wp14:editId="120277A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BCA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777819B6" w14:textId="77777777" w:rsidR="00A845A9" w:rsidRPr="00C10BF5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C10BF5" w14:paraId="5CA49C2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F64E9" w14:textId="77777777" w:rsidR="00817906" w:rsidRPr="00C10BF5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F19FC" w14:textId="4845F05B" w:rsidR="003C4920" w:rsidRPr="00C10BF5" w:rsidRDefault="00B825E2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Ymgynghoriad ar </w:t>
            </w:r>
            <w:r w:rsid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</w:t>
            </w:r>
            <w:r w:rsidR="00C10BF5"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il </w:t>
            </w:r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Cyfraith Statud (Diddymiadau) (Cymru)</w:t>
            </w:r>
          </w:p>
        </w:tc>
      </w:tr>
      <w:tr w:rsidR="00817906" w:rsidRPr="00C10BF5" w14:paraId="28D20350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980C" w14:textId="77777777" w:rsidR="00817906" w:rsidRPr="00C10BF5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bookmarkStart w:id="0" w:name="cysill"/>
            <w:bookmarkEnd w:id="0"/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DA14" w14:textId="460C6DAF" w:rsidR="00817906" w:rsidRPr="00C10BF5" w:rsidRDefault="00882D8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7 Hydref 2022</w:t>
            </w:r>
          </w:p>
        </w:tc>
      </w:tr>
      <w:tr w:rsidR="00817906" w:rsidRPr="00C10BF5" w14:paraId="4F34F60A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E9EF" w14:textId="77777777" w:rsidR="00817906" w:rsidRPr="00C10BF5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2F71" w14:textId="6B921E85" w:rsidR="00817906" w:rsidRPr="00C10BF5" w:rsidRDefault="004233E5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Mick </w:t>
            </w:r>
            <w:proofErr w:type="spellStart"/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Antoniw</w:t>
            </w:r>
            <w:proofErr w:type="spellEnd"/>
            <w:r w:rsidRPr="00C10B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AS, Y Cwnsler Cyffredinol a Gweinidog y Cyfansoddiad</w:t>
            </w:r>
          </w:p>
        </w:tc>
      </w:tr>
    </w:tbl>
    <w:p w14:paraId="3DCFBE5E" w14:textId="77777777" w:rsidR="00A845A9" w:rsidRPr="00C10BF5" w:rsidRDefault="00A845A9" w:rsidP="00A845A9">
      <w:pPr>
        <w:rPr>
          <w:lang w:val="cy-GB"/>
        </w:rPr>
      </w:pPr>
    </w:p>
    <w:p w14:paraId="41AC49C8" w14:textId="77777777" w:rsidR="00735F0D" w:rsidRPr="00C10BF5" w:rsidRDefault="00735F0D" w:rsidP="00735F0D">
      <w:pPr>
        <w:pStyle w:val="ListParagraph"/>
        <w:rPr>
          <w:rFonts w:ascii="Arial" w:hAnsi="Arial"/>
          <w:i/>
          <w:sz w:val="24"/>
          <w:lang w:val="cy-GB"/>
        </w:rPr>
      </w:pPr>
    </w:p>
    <w:p w14:paraId="0B1356B2" w14:textId="1908C7E8" w:rsidR="00735F0D" w:rsidRPr="00D16BA2" w:rsidRDefault="00735F0D" w:rsidP="00735F0D">
      <w:pPr>
        <w:rPr>
          <w:rFonts w:ascii="Arial" w:hAnsi="Arial" w:cs="Arial"/>
          <w:sz w:val="24"/>
          <w:szCs w:val="24"/>
          <w:lang w:val="cy-GB"/>
        </w:rPr>
      </w:pPr>
    </w:p>
    <w:p w14:paraId="45672AE5" w14:textId="2D4EB4F3" w:rsidR="00834D1C" w:rsidRPr="00D16BA2" w:rsidRDefault="002A1F79" w:rsidP="00834D1C">
      <w:pPr>
        <w:shd w:val="clear" w:color="auto" w:fill="FFFFFF"/>
        <w:rPr>
          <w:rFonts w:ascii="Arial" w:hAnsi="Arial" w:cs="Arial"/>
          <w:sz w:val="24"/>
          <w:szCs w:val="24"/>
          <w:lang w:val="cy-GB"/>
        </w:rPr>
      </w:pP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Mae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ein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rhaglen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i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wella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hygyrchedd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cyfraith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2F427E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Cymru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FE46E9" w:rsidRPr="00D16BA2">
        <w:rPr>
          <w:rFonts w:ascii="Arial" w:hAnsi="Arial" w:cs="Arial"/>
          <w:sz w:val="24"/>
          <w:szCs w:val="24"/>
          <w:lang w:val="cy-GB"/>
        </w:rPr>
        <w:t xml:space="preserve">yn ceisio mynd i'r afael â phroblemau </w:t>
      </w:r>
      <w:r w:rsidR="00C10BF5" w:rsidRPr="00D16BA2">
        <w:rPr>
          <w:rFonts w:ascii="Arial" w:hAnsi="Arial" w:cs="Arial"/>
          <w:sz w:val="24"/>
          <w:szCs w:val="24"/>
          <w:lang w:val="cy-GB"/>
        </w:rPr>
        <w:t>o ran c</w:t>
      </w:r>
      <w:r w:rsidR="00FE46E9" w:rsidRPr="00D16BA2">
        <w:rPr>
          <w:rFonts w:ascii="Arial" w:hAnsi="Arial" w:cs="Arial"/>
          <w:sz w:val="24"/>
          <w:szCs w:val="24"/>
          <w:lang w:val="cy-GB"/>
        </w:rPr>
        <w:t>ymhlethdod y gyfraith a chyflwr anhrefnus ein llyfr statud anferth a gwasgarog.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Un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achosion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cymhlethdod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hwnnw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yw</w:t>
      </w:r>
      <w:r w:rsidR="00834D1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 </w:t>
      </w:r>
      <w:r w:rsidR="00834D1C" w:rsidRPr="00D16BA2">
        <w:rPr>
          <w:rFonts w:ascii="Arial" w:hAnsi="Arial" w:cs="Arial"/>
          <w:sz w:val="24"/>
          <w:szCs w:val="24"/>
          <w:lang w:val="cy-GB"/>
        </w:rPr>
        <w:t>bod y ddeddfwriaeth honno wedi ei diwygio, ei hailddiwygio a'i hail-wneud mewn ffyrdd anghyson dros amser.</w:t>
      </w:r>
      <w:r w:rsidR="003434C2" w:rsidRPr="00D16BA2">
        <w:rPr>
          <w:rFonts w:ascii="Arial" w:hAnsi="Arial" w:cs="Arial"/>
          <w:sz w:val="24"/>
          <w:szCs w:val="24"/>
          <w:lang w:val="cy-GB"/>
        </w:rPr>
        <w:t xml:space="preserve"> Weithiau gall y newidiadau hynny arwain at ddarpariaethau deddfwriaethol nad ydynt bellach yn angenrheidiol. Gall </w:t>
      </w:r>
      <w:r w:rsidR="00815333" w:rsidRPr="00D16BA2">
        <w:rPr>
          <w:rFonts w:ascii="Arial" w:hAnsi="Arial" w:cs="Arial"/>
          <w:sz w:val="24"/>
          <w:szCs w:val="24"/>
          <w:lang w:val="cy-GB"/>
        </w:rPr>
        <w:t xml:space="preserve">sefyllfa godi lle nad yw </w:t>
      </w:r>
      <w:r w:rsidR="003434C2" w:rsidRPr="00D16BA2">
        <w:rPr>
          <w:rFonts w:ascii="Arial" w:hAnsi="Arial" w:cs="Arial"/>
          <w:sz w:val="24"/>
          <w:szCs w:val="24"/>
          <w:lang w:val="cy-GB"/>
        </w:rPr>
        <w:t xml:space="preserve">darpariaethau </w:t>
      </w:r>
      <w:r w:rsidR="00815333" w:rsidRPr="00D16BA2">
        <w:rPr>
          <w:rFonts w:ascii="Arial" w:hAnsi="Arial" w:cs="Arial"/>
          <w:sz w:val="24"/>
          <w:szCs w:val="24"/>
          <w:lang w:val="cy-GB"/>
        </w:rPr>
        <w:t>yn cael eu defnyddio mwyach</w:t>
      </w:r>
      <w:r w:rsidR="003434C2" w:rsidRPr="00D16BA2">
        <w:rPr>
          <w:rFonts w:ascii="Arial" w:hAnsi="Arial" w:cs="Arial"/>
          <w:sz w:val="24"/>
          <w:szCs w:val="24"/>
          <w:lang w:val="cy-GB"/>
        </w:rPr>
        <w:t xml:space="preserve"> neu </w:t>
      </w:r>
      <w:r w:rsidR="00815333" w:rsidRPr="00D16BA2">
        <w:rPr>
          <w:rFonts w:ascii="Arial" w:hAnsi="Arial" w:cs="Arial"/>
          <w:sz w:val="24"/>
          <w:szCs w:val="24"/>
          <w:lang w:val="cy-GB"/>
        </w:rPr>
        <w:t>fod heb</w:t>
      </w:r>
      <w:r w:rsidR="003434C2" w:rsidRPr="00D16BA2">
        <w:rPr>
          <w:rFonts w:ascii="Arial" w:hAnsi="Arial" w:cs="Arial"/>
          <w:sz w:val="24"/>
          <w:szCs w:val="24"/>
          <w:lang w:val="cy-GB"/>
        </w:rPr>
        <w:t xml:space="preserve"> eu cychwyn o gwbl (yn aml oherwydd bod amgylchiadau eraill wedi eu gwneud yn ddiangen).</w:t>
      </w:r>
    </w:p>
    <w:p w14:paraId="635B9C1B" w14:textId="4C80A355" w:rsidR="00A628CB" w:rsidRPr="00D16BA2" w:rsidRDefault="00A628CB" w:rsidP="00735F0D">
      <w:pPr>
        <w:rPr>
          <w:rFonts w:ascii="Arial" w:hAnsi="Arial" w:cs="Arial"/>
          <w:sz w:val="24"/>
          <w:szCs w:val="24"/>
          <w:lang w:val="cy-GB"/>
        </w:rPr>
      </w:pPr>
    </w:p>
    <w:p w14:paraId="147C02D0" w14:textId="0F66E9DE" w:rsidR="008E5B5C" w:rsidRPr="00D16BA2" w:rsidRDefault="00A628CB" w:rsidP="00A628CB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D16BA2">
        <w:rPr>
          <w:rFonts w:ascii="Arial" w:hAnsi="Arial" w:cs="Arial"/>
          <w:sz w:val="24"/>
          <w:szCs w:val="24"/>
          <w:lang w:val="cy-GB"/>
        </w:rPr>
        <w:t>Heddiw, rw</w:t>
      </w:r>
      <w:r w:rsidR="008E5B5C" w:rsidRPr="00D16BA2">
        <w:rPr>
          <w:rFonts w:ascii="Arial" w:hAnsi="Arial" w:cs="Arial"/>
          <w:sz w:val="24"/>
          <w:szCs w:val="24"/>
          <w:lang w:val="cy-GB"/>
        </w:rPr>
        <w:t>y’n</w:t>
      </w:r>
      <w:r w:rsidR="00944E8E" w:rsidRPr="00D16BA2">
        <w:rPr>
          <w:rFonts w:ascii="Arial" w:hAnsi="Arial" w:cs="Arial"/>
          <w:sz w:val="24"/>
          <w:szCs w:val="24"/>
          <w:lang w:val="cy-GB"/>
        </w:rPr>
        <w:t xml:space="preserve"> lansio </w:t>
      </w:r>
      <w:hyperlink r:id="rId8" w:history="1">
        <w:r w:rsidR="00586CB7" w:rsidRPr="00D16BA2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ymgynghoriad ar </w:t>
        </w:r>
        <w:r w:rsidR="00815333" w:rsidRPr="00D16BA2">
          <w:rPr>
            <w:rStyle w:val="Hyperlink"/>
            <w:rFonts w:ascii="Arial" w:hAnsi="Arial" w:cs="Arial"/>
            <w:sz w:val="24"/>
            <w:szCs w:val="24"/>
            <w:lang w:val="cy-GB"/>
          </w:rPr>
          <w:t>F</w:t>
        </w:r>
        <w:r w:rsidR="00586CB7" w:rsidRPr="00D16BA2">
          <w:rPr>
            <w:rStyle w:val="Hyperlink"/>
            <w:rFonts w:ascii="Arial" w:hAnsi="Arial" w:cs="Arial"/>
            <w:sz w:val="24"/>
            <w:szCs w:val="24"/>
            <w:lang w:val="cy-GB"/>
          </w:rPr>
          <w:t>il Cyfraith Statud (Diddymiadau) (Cymru)</w:t>
        </w:r>
      </w:hyperlink>
      <w:r w:rsidR="00586CB7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a f</w:t>
      </w:r>
      <w:r w:rsidR="00586CB7" w:rsidRPr="00D16BA2">
        <w:rPr>
          <w:rFonts w:ascii="Arial" w:hAnsi="Arial" w:cs="Arial"/>
          <w:sz w:val="24"/>
          <w:szCs w:val="24"/>
          <w:lang w:val="cy-GB"/>
        </w:rPr>
        <w:t>ydd yn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tynnu darpariaethau diangen </w:t>
      </w:r>
      <w:r w:rsidR="00815333" w:rsidRPr="00D16BA2">
        <w:rPr>
          <w:rFonts w:ascii="Arial" w:hAnsi="Arial" w:cs="Arial"/>
          <w:sz w:val="24"/>
          <w:szCs w:val="24"/>
          <w:lang w:val="cy-GB"/>
        </w:rPr>
        <w:t>o lyfr statud Cymru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10063D" w:rsidRPr="00D16BA2">
        <w:rPr>
          <w:rFonts w:ascii="Arial" w:hAnsi="Arial" w:cs="Arial"/>
          <w:sz w:val="24"/>
          <w:szCs w:val="24"/>
          <w:lang w:val="cy-GB"/>
        </w:rPr>
        <w:t>i</w:t>
      </w:r>
      <w:r w:rsidR="00586CB7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helpu i'w "dacluso" ac </w:t>
      </w:r>
      <w:r w:rsidR="0010063D" w:rsidRPr="00D16BA2">
        <w:rPr>
          <w:rFonts w:ascii="Arial" w:hAnsi="Arial" w:cs="Arial"/>
          <w:sz w:val="24"/>
          <w:szCs w:val="24"/>
          <w:lang w:val="cy-GB"/>
        </w:rPr>
        <w:t>i</w:t>
      </w:r>
      <w:r w:rsidR="00EB42B2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Fonts w:ascii="Arial" w:hAnsi="Arial" w:cs="Arial"/>
          <w:sz w:val="24"/>
          <w:szCs w:val="24"/>
          <w:lang w:val="cy-GB"/>
        </w:rPr>
        <w:t>ddarparu eglurder</w:t>
      </w:r>
      <w:r w:rsidR="00815333" w:rsidRPr="00D16BA2">
        <w:rPr>
          <w:rFonts w:ascii="Arial" w:hAnsi="Arial" w:cs="Arial"/>
          <w:sz w:val="24"/>
          <w:szCs w:val="24"/>
          <w:lang w:val="cy-GB"/>
        </w:rPr>
        <w:t xml:space="preserve"> o ran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907A45" w:rsidRPr="00D16BA2">
        <w:rPr>
          <w:rFonts w:ascii="Arial" w:hAnsi="Arial" w:cs="Arial"/>
          <w:sz w:val="24"/>
          <w:szCs w:val="24"/>
          <w:lang w:val="cy-GB"/>
        </w:rPr>
        <w:t>i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907A45" w:rsidRPr="00D16BA2">
        <w:rPr>
          <w:rFonts w:ascii="Arial" w:hAnsi="Arial" w:cs="Arial"/>
          <w:sz w:val="24"/>
          <w:szCs w:val="24"/>
          <w:lang w:val="cy-GB"/>
        </w:rPr>
        <w:t>ba raddau mae’r darpariaethau hynny</w:t>
      </w:r>
      <w:r w:rsidRPr="00D16BA2">
        <w:rPr>
          <w:rFonts w:ascii="Arial" w:hAnsi="Arial" w:cs="Arial"/>
          <w:sz w:val="24"/>
          <w:szCs w:val="24"/>
          <w:lang w:val="cy-GB"/>
        </w:rPr>
        <w:t>'n berthnasol i Gymru.</w:t>
      </w:r>
      <w:r w:rsidR="00815333" w:rsidRPr="00D16BA2">
        <w:rPr>
          <w:rFonts w:ascii="Arial" w:hAnsi="Arial" w:cs="Arial"/>
          <w:sz w:val="24"/>
          <w:szCs w:val="24"/>
          <w:lang w:val="cy-GB"/>
        </w:rPr>
        <w:t xml:space="preserve"> Mae symleiddio’r gyfraith fel hyn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y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n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h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elpu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i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o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sgoi </w:t>
      </w:r>
      <w:r w:rsidR="00815333" w:rsidRPr="00D16BA2">
        <w:rPr>
          <w:rFonts w:ascii="Arial" w:hAnsi="Arial" w:cs="Arial"/>
          <w:sz w:val="24"/>
          <w:szCs w:val="24"/>
          <w:lang w:val="cy-GB"/>
        </w:rPr>
        <w:t>bod pobl yn cael eu camarwain</w:t>
      </w:r>
      <w:r w:rsidR="008E5B5C" w:rsidRPr="00D16BA2">
        <w:rPr>
          <w:rFonts w:ascii="Arial" w:hAnsi="Arial" w:cs="Arial"/>
          <w:sz w:val="24"/>
          <w:szCs w:val="24"/>
          <w:lang w:val="cy-GB"/>
        </w:rPr>
        <w:t xml:space="preserve"> g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an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d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deddf</w:t>
      </w:r>
      <w:r w:rsidR="002829F3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wriaeth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s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ydd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w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edi </w:t>
      </w:r>
      <w:r w:rsidR="008E5B5C" w:rsidRPr="00D16BA2">
        <w:rPr>
          <w:rFonts w:ascii="Arial" w:hAnsi="Arial" w:cs="Arial"/>
          <w:sz w:val="24"/>
          <w:szCs w:val="24"/>
          <w:lang w:val="cy-GB"/>
        </w:rPr>
        <w:t>d</w:t>
      </w:r>
      <w:r w:rsidR="008E5B5C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arfod.</w:t>
      </w:r>
    </w:p>
    <w:p w14:paraId="7E06C074" w14:textId="77777777" w:rsidR="00A628CB" w:rsidRPr="00D16BA2" w:rsidRDefault="00A628CB" w:rsidP="00735F0D">
      <w:pPr>
        <w:rPr>
          <w:rFonts w:ascii="Arial" w:hAnsi="Arial" w:cs="Arial"/>
          <w:sz w:val="24"/>
          <w:szCs w:val="24"/>
          <w:lang w:val="cy-GB"/>
        </w:rPr>
      </w:pPr>
    </w:p>
    <w:p w14:paraId="6496AB74" w14:textId="2F23224E" w:rsidR="003F10A2" w:rsidRPr="00D16BA2" w:rsidRDefault="003F10A2" w:rsidP="003F10A2">
      <w:pPr>
        <w:shd w:val="clear" w:color="auto" w:fill="FFFFFF"/>
        <w:rPr>
          <w:rFonts w:ascii="Arial" w:hAnsi="Arial" w:cs="Arial"/>
          <w:sz w:val="24"/>
          <w:szCs w:val="24"/>
          <w:lang w:val="cy-GB" w:eastAsia="en-GB"/>
        </w:rPr>
      </w:pP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Drwy'r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ymgynghoriad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hwn,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rwy'n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awyddus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i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ddeall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815333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</w:t>
      </w:r>
      <w:r w:rsidR="00815333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yw'r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diddymiadau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arfaethedig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ddefnyddiol,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ac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oes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unrhyw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ganlyniadau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815333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i’w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diddymu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mae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angen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i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ni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fod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ymwybodol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ohonynt.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Rwyf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hefyd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croesawu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barn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ynghylch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oes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darpariaethau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eraill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dylem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ystyried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815333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eu cynnwys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0B3678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y Bil </w:t>
      </w:r>
      <w:r w:rsidR="00815333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hwn</w:t>
      </w:r>
      <w:r w:rsidR="000B3678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,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neu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Fil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dyfodol.</w:t>
      </w:r>
    </w:p>
    <w:p w14:paraId="511AE025" w14:textId="77777777" w:rsidR="002030CC" w:rsidRPr="00D16BA2" w:rsidRDefault="002030CC" w:rsidP="00735F0D">
      <w:pPr>
        <w:rPr>
          <w:rFonts w:ascii="Arial" w:hAnsi="Arial" w:cs="Arial"/>
          <w:sz w:val="24"/>
          <w:szCs w:val="24"/>
          <w:lang w:val="cy-GB"/>
        </w:rPr>
      </w:pPr>
    </w:p>
    <w:p w14:paraId="1BF92FD2" w14:textId="4CAACA58" w:rsidR="00735F0D" w:rsidRPr="00D16BA2" w:rsidRDefault="00815333" w:rsidP="00735F0D">
      <w:pPr>
        <w:rPr>
          <w:rFonts w:ascii="Arial" w:hAnsi="Arial" w:cs="Arial"/>
          <w:i/>
          <w:sz w:val="24"/>
          <w:szCs w:val="24"/>
          <w:lang w:val="cy-GB"/>
        </w:rPr>
      </w:pP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Arferai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biliau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fel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hyn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gael</w:t>
      </w:r>
      <w:r w:rsidR="00883B6A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 xml:space="preserve"> eu hystyried yn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</w:t>
      </w:r>
      <w:r w:rsidR="00883B6A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h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eolaidd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883B6A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gan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Senedd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DU,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ond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anffodus,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ni wnaed un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ers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nifer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flynyddoedd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bellach.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Rwy'n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rhagweld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bydd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Bil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Cyfraith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Statud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(</w:t>
      </w:r>
      <w:r w:rsidR="00AB3BDE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Diddymiadau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)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cael ei gyflwyno yn y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rhan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fwyaf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o</w:t>
      </w:r>
      <w:r w:rsidR="00317425"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dymhorau’r</w:t>
      </w:r>
      <w:r w:rsidRPr="00D16BA2">
        <w:rPr>
          <w:rFonts w:ascii="Arial" w:hAnsi="Arial" w:cs="Arial"/>
          <w:sz w:val="24"/>
          <w:szCs w:val="24"/>
          <w:lang w:val="cy-GB"/>
        </w:rPr>
        <w:t xml:space="preserve"> </w:t>
      </w:r>
      <w:r w:rsidR="00317425" w:rsidRPr="00D16BA2">
        <w:rPr>
          <w:rStyle w:val="ts-alignment-element"/>
          <w:rFonts w:ascii="Arial" w:hAnsi="Arial" w:cs="Arial"/>
          <w:sz w:val="24"/>
          <w:szCs w:val="24"/>
          <w:lang w:val="cy-GB"/>
        </w:rPr>
        <w:t>Senedd.</w:t>
      </w:r>
    </w:p>
    <w:p w14:paraId="0568FC09" w14:textId="6CC7FC84" w:rsidR="00DD4B82" w:rsidRPr="00C10BF5" w:rsidRDefault="00DD4B82" w:rsidP="00C25E02">
      <w:pPr>
        <w:pStyle w:val="BodyText"/>
        <w:jc w:val="left"/>
        <w:rPr>
          <w:lang w:val="cy-GB"/>
        </w:rPr>
      </w:pPr>
    </w:p>
    <w:sectPr w:rsidR="00DD4B82" w:rsidRPr="00C10BF5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D536" w14:textId="77777777" w:rsidR="00F5735E" w:rsidRDefault="00F5735E">
      <w:r>
        <w:separator/>
      </w:r>
    </w:p>
  </w:endnote>
  <w:endnote w:type="continuationSeparator" w:id="0">
    <w:p w14:paraId="3932731C" w14:textId="77777777" w:rsidR="00F5735E" w:rsidRDefault="00F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6222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7F0FB34D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5B2C" w14:textId="77777777" w:rsidR="00F5735E" w:rsidRDefault="00F5735E">
      <w:r>
        <w:separator/>
      </w:r>
    </w:p>
  </w:footnote>
  <w:footnote w:type="continuationSeparator" w:id="0">
    <w:p w14:paraId="2A0C1ABF" w14:textId="77777777" w:rsidR="00F5735E" w:rsidRDefault="00F5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5E66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3B4A49A" wp14:editId="441B602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13DE0" w14:textId="77777777" w:rsidR="00DD4B82" w:rsidRDefault="00DD4B82">
    <w:pPr>
      <w:pStyle w:val="Header"/>
    </w:pPr>
  </w:p>
  <w:p w14:paraId="54BFBDE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2457"/>
    <w:multiLevelType w:val="hybridMultilevel"/>
    <w:tmpl w:val="56C42614"/>
    <w:lvl w:ilvl="0" w:tplc="D7742F9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544744">
    <w:abstractNumId w:val="1"/>
  </w:num>
  <w:num w:numId="2" w16cid:durableId="39624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77667"/>
    <w:rsid w:val="00090C3D"/>
    <w:rsid w:val="000B3678"/>
    <w:rsid w:val="000C3A52"/>
    <w:rsid w:val="000C53DB"/>
    <w:rsid w:val="000D7D7E"/>
    <w:rsid w:val="0010063D"/>
    <w:rsid w:val="00110A26"/>
    <w:rsid w:val="00134918"/>
    <w:rsid w:val="0017102C"/>
    <w:rsid w:val="001779D9"/>
    <w:rsid w:val="001A39E2"/>
    <w:rsid w:val="001C532F"/>
    <w:rsid w:val="001E489F"/>
    <w:rsid w:val="002030CC"/>
    <w:rsid w:val="002079C3"/>
    <w:rsid w:val="00223E62"/>
    <w:rsid w:val="00250DE6"/>
    <w:rsid w:val="00281899"/>
    <w:rsid w:val="002829F3"/>
    <w:rsid w:val="002A1355"/>
    <w:rsid w:val="002A1F79"/>
    <w:rsid w:val="002A5310"/>
    <w:rsid w:val="002C57B6"/>
    <w:rsid w:val="002E593C"/>
    <w:rsid w:val="002F427E"/>
    <w:rsid w:val="00314E36"/>
    <w:rsid w:val="00317425"/>
    <w:rsid w:val="003220C1"/>
    <w:rsid w:val="003434C2"/>
    <w:rsid w:val="00344290"/>
    <w:rsid w:val="00356D7B"/>
    <w:rsid w:val="00370471"/>
    <w:rsid w:val="003933C1"/>
    <w:rsid w:val="003B1503"/>
    <w:rsid w:val="003C4920"/>
    <w:rsid w:val="003C5133"/>
    <w:rsid w:val="003F10A2"/>
    <w:rsid w:val="00420F01"/>
    <w:rsid w:val="004233E5"/>
    <w:rsid w:val="0046757C"/>
    <w:rsid w:val="0049278E"/>
    <w:rsid w:val="004E3DD1"/>
    <w:rsid w:val="004F23E1"/>
    <w:rsid w:val="00532B4F"/>
    <w:rsid w:val="00574BB3"/>
    <w:rsid w:val="00586CB7"/>
    <w:rsid w:val="00597F1C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64055"/>
    <w:rsid w:val="006814BD"/>
    <w:rsid w:val="006B340E"/>
    <w:rsid w:val="006B461D"/>
    <w:rsid w:val="006E0A2C"/>
    <w:rsid w:val="00703993"/>
    <w:rsid w:val="0073380E"/>
    <w:rsid w:val="00735F0D"/>
    <w:rsid w:val="00752B94"/>
    <w:rsid w:val="00752C48"/>
    <w:rsid w:val="00793166"/>
    <w:rsid w:val="007A0963"/>
    <w:rsid w:val="007B5260"/>
    <w:rsid w:val="007C24E7"/>
    <w:rsid w:val="007D1402"/>
    <w:rsid w:val="007F5E64"/>
    <w:rsid w:val="00812370"/>
    <w:rsid w:val="00815333"/>
    <w:rsid w:val="00817906"/>
    <w:rsid w:val="0082411A"/>
    <w:rsid w:val="00834D1C"/>
    <w:rsid w:val="00841628"/>
    <w:rsid w:val="00846C91"/>
    <w:rsid w:val="008660E7"/>
    <w:rsid w:val="00877BD2"/>
    <w:rsid w:val="00882D8D"/>
    <w:rsid w:val="00883B6A"/>
    <w:rsid w:val="008C65BF"/>
    <w:rsid w:val="008D1E0B"/>
    <w:rsid w:val="008E5B5C"/>
    <w:rsid w:val="008F789E"/>
    <w:rsid w:val="009077F8"/>
    <w:rsid w:val="00907A45"/>
    <w:rsid w:val="00944E8E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628CB"/>
    <w:rsid w:val="00A7179E"/>
    <w:rsid w:val="00A72CF3"/>
    <w:rsid w:val="00A74DFB"/>
    <w:rsid w:val="00A845A9"/>
    <w:rsid w:val="00A86958"/>
    <w:rsid w:val="00AA5651"/>
    <w:rsid w:val="00AA7750"/>
    <w:rsid w:val="00AB3BDE"/>
    <w:rsid w:val="00AE064D"/>
    <w:rsid w:val="00AF056B"/>
    <w:rsid w:val="00B239BA"/>
    <w:rsid w:val="00B468BB"/>
    <w:rsid w:val="00B825E2"/>
    <w:rsid w:val="00BB62A8"/>
    <w:rsid w:val="00BD16FA"/>
    <w:rsid w:val="00C01FB0"/>
    <w:rsid w:val="00C10BF5"/>
    <w:rsid w:val="00C25E02"/>
    <w:rsid w:val="00C94404"/>
    <w:rsid w:val="00CF3DC5"/>
    <w:rsid w:val="00D017E2"/>
    <w:rsid w:val="00D16BA2"/>
    <w:rsid w:val="00D16D97"/>
    <w:rsid w:val="00D27F42"/>
    <w:rsid w:val="00D34547"/>
    <w:rsid w:val="00D766E4"/>
    <w:rsid w:val="00D807A4"/>
    <w:rsid w:val="00D8583B"/>
    <w:rsid w:val="00DD4B82"/>
    <w:rsid w:val="00DD7AC3"/>
    <w:rsid w:val="00E1556F"/>
    <w:rsid w:val="00E207F5"/>
    <w:rsid w:val="00E3419E"/>
    <w:rsid w:val="00E47B1A"/>
    <w:rsid w:val="00E520F2"/>
    <w:rsid w:val="00E631B1"/>
    <w:rsid w:val="00E6635B"/>
    <w:rsid w:val="00EB42B2"/>
    <w:rsid w:val="00EB5F93"/>
    <w:rsid w:val="00EC0568"/>
    <w:rsid w:val="00ED7941"/>
    <w:rsid w:val="00EE721A"/>
    <w:rsid w:val="00F0272E"/>
    <w:rsid w:val="00F11DB1"/>
    <w:rsid w:val="00F5735E"/>
    <w:rsid w:val="00F81C33"/>
    <w:rsid w:val="00F81C3F"/>
    <w:rsid w:val="00F830D3"/>
    <w:rsid w:val="00F97613"/>
    <w:rsid w:val="00FE46E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ABD8E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Dot pt,No Spacing1,List Paragraph Char Char Char,Indicator Text,Numbered Para 1,F5 List Paragraph,List Paragraph1,Bullet Points,MAIN CONTENT,Bullet 1,List Paragraph11,List Paragraph12,List Paragraph2,Normal numbered,OBC Bullet,T"/>
    <w:basedOn w:val="Normal"/>
    <w:link w:val="ListParagraphChar"/>
    <w:uiPriority w:val="34"/>
    <w:qFormat/>
    <w:rsid w:val="00DD7AC3"/>
    <w:pPr>
      <w:ind w:left="720"/>
    </w:pPr>
  </w:style>
  <w:style w:type="character" w:styleId="FollowedHyperlink">
    <w:name w:val="FollowedHyperlink"/>
    <w:basedOn w:val="DefaultParagraphFont"/>
    <w:semiHidden/>
    <w:unhideWhenUsed/>
    <w:rsid w:val="00F81C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C3F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2A1F79"/>
  </w:style>
  <w:style w:type="character" w:customStyle="1" w:styleId="ts-alignment-element-highlighted">
    <w:name w:val="ts-alignment-element-highlighted"/>
    <w:basedOn w:val="DefaultParagraphFont"/>
    <w:rsid w:val="002A1F79"/>
  </w:style>
  <w:style w:type="character" w:customStyle="1" w:styleId="ListParagraphChar">
    <w:name w:val="List Paragraph Char"/>
    <w:aliases w:val="Dot pt Char,No Spacing1 Char,List Paragraph Char Char Char Char,Indicator Text Char,Numbered Para 1 Char,F5 List Paragraph Char,List Paragraph1 Char,Bullet Points Char,MAIN CONTENT Char,Bullet 1 Char,List Paragraph11 Char,T Char"/>
    <w:basedOn w:val="DefaultParagraphFont"/>
    <w:link w:val="ListParagraph"/>
    <w:uiPriority w:val="34"/>
    <w:qFormat/>
    <w:rsid w:val="00A628CB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C10BF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4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1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13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lyw.cymru/bil-cyfraith-statud-diddymiadau-cymr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4d86444b7c574b5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A42376340</value>
    </field>
    <field name="Objective-Title">
      <value order="0">Datganiad Ysgrifenedig - Ymgynghoriad ar Fil Cyfraith Statud (Diddymiadau) (Cymru)</value>
    </field>
    <field name="Objective-Description">
      <value order="0"/>
    </field>
    <field name="Objective-CreationStamp">
      <value order="0">2022-10-05T14:57:53Z</value>
    </field>
    <field name="Objective-IsApproved">
      <value order="0">false</value>
    </field>
    <field name="Objective-IsPublished">
      <value order="0">true</value>
    </field>
    <field name="Objective-DatePublished">
      <value order="0">2022-10-05T15:02:04Z</value>
    </field>
    <field name="Objective-ModificationStamp">
      <value order="0">2022-10-05T15:02:39Z</value>
    </field>
    <field name="Objective-Owner">
      <value order="0">Young, Beatrice (ETC - Legislative Counsel - OLC)</value>
    </field>
    <field name="Objective-Path">
      <value order="0">Objective Global Folder:#Business File Plan:WG Organisational Groups:NEW - Post April 2022 - Economy, Treasury &amp; Constitution:Economy, Treasury &amp; Constitution (ETC) - Office of the Legislative Council:1 - Save:Office of the Legislative Counsel - Business File Plan:Office of the Legislative Counsel - Senedd Bills:Office of the Legislative Counsel - Senedd Bills - 6th Senedd - Government Bills:Statute Law Repeals Bill - Office of the Legislative Counsel Case File - 2021-2026:Draft Bill consultation - notifications</value>
    </field>
    <field name="Objective-Parent">
      <value order="0">Draft Bill consultation - notifications</value>
    </field>
    <field name="Objective-State">
      <value order="0">Published</value>
    </field>
    <field name="Objective-VersionId">
      <value order="0">vA81030437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qA1460376</value>
    </field>
    <field name="Objective-Classification">
      <value order="0">Official</value>
    </field>
    <field name="Objective-Caveats">
      <value order="0">OLC / Translation Secure Group</value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Young, Beatrice (ETC - Legislative Counsel - OLC)</cp:lastModifiedBy>
  <cp:revision>2</cp:revision>
  <cp:lastPrinted>2011-05-27T10:35:00Z</cp:lastPrinted>
  <dcterms:created xsi:type="dcterms:W3CDTF">2022-10-05T14:57:00Z</dcterms:created>
  <dcterms:modified xsi:type="dcterms:W3CDTF">2022-10-05T14:57:00Z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A42376340</vt:lpwstr>
  </property>
  <property fmtid="{D5CDD505-2E9C-101B-9397-08002B2CF9AE}" pid="4" name="Objective-Title">
    <vt:lpwstr>Datganiad Ysgrifenedig - Ymgynghoriad ar Fil Cyfraith Statud (Diddymiadau) (Cymru)</vt:lpwstr>
  </property>
  <property fmtid="{D5CDD505-2E9C-101B-9397-08002B2CF9AE}" pid="5" name="Objective-Comment">
    <vt:lpwstr/>
  </property>
  <property fmtid="{D5CDD505-2E9C-101B-9397-08002B2CF9AE}" pid="6" name="Objective-CreationStamp">
    <vt:filetime>2022-10-05T14:57:59Z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2022-10-05T15:02:04Z</vt:filetime>
  </property>
  <property fmtid="{D5CDD505-2E9C-101B-9397-08002B2CF9AE}" pid="10" name="Objective-ModificationStamp">
    <vt:filetime>2022-10-05T15:02:39Z</vt:filetime>
  </property>
  <property fmtid="{D5CDD505-2E9C-101B-9397-08002B2CF9AE}" pid="11" name="Objective-Owner">
    <vt:lpwstr>Young, Beatrice (ETC - Legislative Counsel - OLC)</vt:lpwstr>
  </property>
  <property fmtid="{D5CDD505-2E9C-101B-9397-08002B2CF9AE}" pid="12" name="Objective-Path">
    <vt:lpwstr>Objective Global Folder:Business File Plan:WG Organisational Groups:NEW - Post April 2022 - Economy, Treasury &amp; Constitution:Economy, Treasury &amp; Constitution (ETC) - Office of the Legislative Council:1 - Save:Office of the Legislative Counsel - Business File Plan:Office of the Legislative Counsel - Senedd Bills:Office of the Legislative Counsel - Senedd Bills - 6th Senedd - Government Bills:Statute Law Repeals Bill - Office of the Legislative Counsel Case File - 2021-2026:Draft Bill consultation - notifications:</vt:lpwstr>
  </property>
  <property fmtid="{D5CDD505-2E9C-101B-9397-08002B2CF9AE}" pid="13" name="Objective-Parent">
    <vt:lpwstr>Draft Bill consultation - notifications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group - BFP3 - File Access Control Groups: OLC / Translation Secure Group;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vA81030437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