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2FA8" w14:textId="7B07B456" w:rsidR="001A39E2" w:rsidRDefault="001A39E2" w:rsidP="001A39E2">
      <w:pPr>
        <w:jc w:val="right"/>
        <w:rPr>
          <w:b/>
        </w:rPr>
      </w:pPr>
    </w:p>
    <w:p w14:paraId="06E22FA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E22FC5" wp14:editId="06E22FC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strokeweight="1.5pt" from="3.7pt,3.1pt" to="421.3pt,3.1pt" w14:anchorId="3FEA4F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/>
            </w:pict>
          </mc:Fallback>
        </mc:AlternateContent>
      </w:r>
    </w:p>
    <w:p w14:paraId="06E22FAA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06E22FA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6E22FA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06E22FA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E22FC7" wp14:editId="06E22FC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strokeweight="1.5pt" from="3.7pt,10.1pt" to="421.3pt,10.1pt" w14:anchorId="306744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6E22FB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A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22FA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22FB1" w14:textId="3EE24B02" w:rsidR="00EA5290" w:rsidRPr="00670227" w:rsidRDefault="00AE7C55" w:rsidP="00B348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Diweddariad ar gynigion i gyflwyno deddfwriaeth i wahardd cyflenwi </w:t>
            </w:r>
            <w:proofErr w:type="spellStart"/>
            <w:r>
              <w:rPr>
                <w:rFonts w:ascii="Arial" w:hAnsi="Arial"/>
                <w:b/>
                <w:sz w:val="24"/>
              </w:rPr>
              <w:t>weips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gwlyb sy'n cynnwys plastigau a </w:t>
            </w:r>
            <w:proofErr w:type="spellStart"/>
            <w:r>
              <w:rPr>
                <w:rFonts w:ascii="Arial" w:hAnsi="Arial"/>
                <w:b/>
                <w:sz w:val="24"/>
              </w:rPr>
              <w:t>fê</w:t>
            </w:r>
            <w:r w:rsidR="007D7E38">
              <w:rPr>
                <w:rFonts w:ascii="Arial" w:hAnsi="Arial"/>
                <w:b/>
                <w:sz w:val="24"/>
              </w:rPr>
              <w:t>ps</w:t>
            </w:r>
            <w:proofErr w:type="spellEnd"/>
            <w:r w:rsidR="007D7E38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untro</w:t>
            </w:r>
            <w:proofErr w:type="spellEnd"/>
          </w:p>
        </w:tc>
      </w:tr>
      <w:tr w:rsidR="00EA5290" w:rsidRPr="00A011A1" w14:paraId="06E22FB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4" w14:textId="4F9DCDC9" w:rsidR="00EA5290" w:rsidRPr="00670227" w:rsidRDefault="00EF47D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22 Ebrill 2024</w:t>
            </w:r>
          </w:p>
        </w:tc>
      </w:tr>
      <w:tr w:rsidR="00EA5290" w:rsidRPr="00A011A1" w14:paraId="06E22FB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7" w14:textId="4FFE8412" w:rsidR="00EA5290" w:rsidRPr="00670227" w:rsidRDefault="00D33B7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Huw </w:t>
            </w:r>
            <w:proofErr w:type="spellStart"/>
            <w:r>
              <w:rPr>
                <w:rFonts w:ascii="Arial" w:hAnsi="Arial"/>
                <w:b/>
                <w:sz w:val="24"/>
              </w:rPr>
              <w:t>Irranca</w:t>
            </w:r>
            <w:proofErr w:type="spellEnd"/>
            <w:r>
              <w:rPr>
                <w:rFonts w:ascii="Arial" w:hAnsi="Arial"/>
                <w:b/>
                <w:sz w:val="24"/>
              </w:rPr>
              <w:t>-Davies, AS, Ysgrifennydd y Cabinet dros Newid Hinsawdd a Materion Gwledig</w:t>
            </w:r>
          </w:p>
        </w:tc>
      </w:tr>
    </w:tbl>
    <w:p w14:paraId="06E22FBA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06E22FC4" w14:textId="2533A13F" w:rsidR="00A845A9" w:rsidRDefault="00A845A9" w:rsidP="00A845A9"/>
    <w:p w14:paraId="3C8777B5" w14:textId="1B7426A0" w:rsidR="005A1B3E" w:rsidRDefault="00CA073B" w:rsidP="006C2F03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Mae ein </w:t>
      </w:r>
      <w:r>
        <w:rPr>
          <w:rStyle w:val="normaltextrun"/>
          <w:rFonts w:ascii="Arial" w:hAnsi="Arial"/>
          <w:sz w:val="24"/>
        </w:rPr>
        <w:t xml:space="preserve">Strategaeth Economi Gylchol, </w:t>
      </w:r>
      <w:r w:rsidRPr="00AB337C">
        <w:rPr>
          <w:rStyle w:val="normaltextrun"/>
          <w:rFonts w:ascii="Arial" w:hAnsi="Arial"/>
          <w:i/>
          <w:iCs/>
          <w:sz w:val="24"/>
        </w:rPr>
        <w:t>Mwy nag Ailgylchu</w:t>
      </w:r>
      <w:r>
        <w:rPr>
          <w:rFonts w:ascii="Arial" w:hAnsi="Arial"/>
          <w:sz w:val="24"/>
        </w:rPr>
        <w:t xml:space="preserve">, a gyhoeddwyd yn 2021, yn datgan ein nodau i sicrhau Cymru ddiwastraff erbyn 2050. Un o ymrwymiadau allweddol y Strategaeth yw rhoi'r gorau'n raddol i </w:t>
      </w:r>
      <w:r w:rsidR="00AB337C">
        <w:rPr>
          <w:rFonts w:ascii="Arial" w:hAnsi="Arial"/>
          <w:sz w:val="24"/>
        </w:rPr>
        <w:t xml:space="preserve">ddefnyddio </w:t>
      </w:r>
      <w:r>
        <w:rPr>
          <w:rFonts w:ascii="Arial" w:hAnsi="Arial"/>
          <w:sz w:val="24"/>
        </w:rPr>
        <w:t xml:space="preserve">cynhyrchion plastig </w:t>
      </w:r>
      <w:proofErr w:type="spellStart"/>
      <w:r>
        <w:rPr>
          <w:rFonts w:ascii="Arial" w:hAnsi="Arial"/>
          <w:sz w:val="24"/>
        </w:rPr>
        <w:t>untro</w:t>
      </w:r>
      <w:proofErr w:type="spellEnd"/>
      <w:r>
        <w:rPr>
          <w:rFonts w:ascii="Arial" w:hAnsi="Arial"/>
          <w:sz w:val="24"/>
        </w:rPr>
        <w:t xml:space="preserve">, gyda'r amcan tymor hwy o fynd i'r afael â chynhyrchion </w:t>
      </w:r>
      <w:proofErr w:type="spellStart"/>
      <w:r>
        <w:rPr>
          <w:rFonts w:ascii="Arial" w:hAnsi="Arial"/>
          <w:sz w:val="24"/>
        </w:rPr>
        <w:t>untro</w:t>
      </w:r>
      <w:proofErr w:type="spellEnd"/>
      <w:r>
        <w:rPr>
          <w:rFonts w:ascii="Arial" w:hAnsi="Arial"/>
          <w:sz w:val="24"/>
        </w:rPr>
        <w:t xml:space="preserve"> eraill waeth beth fo'u deunydd.</w:t>
      </w:r>
    </w:p>
    <w:p w14:paraId="669C8366" w14:textId="77777777" w:rsidR="005A1B3E" w:rsidRDefault="005A1B3E" w:rsidP="006C2F03">
      <w:pPr>
        <w:rPr>
          <w:rFonts w:ascii="Arial" w:hAnsi="Arial" w:cs="Arial"/>
          <w:sz w:val="24"/>
          <w:szCs w:val="22"/>
        </w:rPr>
      </w:pPr>
    </w:p>
    <w:p w14:paraId="7D43B9C8" w14:textId="3F3FEC49" w:rsidR="005A1B3E" w:rsidRDefault="00AB337C" w:rsidP="006C2F03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Yn </w:t>
      </w:r>
      <w:r w:rsidR="005A1B3E">
        <w:rPr>
          <w:rFonts w:ascii="Arial" w:hAnsi="Arial"/>
          <w:sz w:val="24"/>
        </w:rPr>
        <w:t xml:space="preserve">ein hymgynghoriad </w:t>
      </w:r>
      <w:r>
        <w:rPr>
          <w:rFonts w:ascii="Arial" w:hAnsi="Arial"/>
          <w:sz w:val="24"/>
        </w:rPr>
        <w:t xml:space="preserve">a gynhaliwyd </w:t>
      </w:r>
      <w:r w:rsidR="005A1B3E">
        <w:rPr>
          <w:rFonts w:ascii="Arial" w:hAnsi="Arial"/>
          <w:sz w:val="24"/>
        </w:rPr>
        <w:t xml:space="preserve">yn 2020, </w:t>
      </w:r>
      <w:r w:rsidR="005A1B3E">
        <w:rPr>
          <w:rFonts w:ascii="Arial" w:hAnsi="Arial"/>
          <w:i/>
          <w:sz w:val="24"/>
        </w:rPr>
        <w:t xml:space="preserve">Lleihau Plastig </w:t>
      </w:r>
      <w:proofErr w:type="spellStart"/>
      <w:r w:rsidR="005A1B3E">
        <w:rPr>
          <w:rFonts w:ascii="Arial" w:hAnsi="Arial"/>
          <w:i/>
          <w:sz w:val="24"/>
        </w:rPr>
        <w:t>Untro</w:t>
      </w:r>
      <w:proofErr w:type="spellEnd"/>
      <w:r w:rsidR="005A1B3E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cafwyd c</w:t>
      </w:r>
      <w:r w:rsidR="005A1B3E">
        <w:rPr>
          <w:rFonts w:ascii="Arial" w:hAnsi="Arial"/>
          <w:sz w:val="24"/>
        </w:rPr>
        <w:t xml:space="preserve">efnogaeth ysgubol ar gyfer cynigion i wahardd </w:t>
      </w:r>
      <w:r>
        <w:rPr>
          <w:rFonts w:ascii="Arial" w:hAnsi="Arial"/>
          <w:sz w:val="24"/>
        </w:rPr>
        <w:t xml:space="preserve">nifer o gynhyrchion </w:t>
      </w:r>
      <w:r w:rsidR="005A1B3E">
        <w:rPr>
          <w:rFonts w:ascii="Arial" w:hAnsi="Arial"/>
          <w:sz w:val="24"/>
        </w:rPr>
        <w:t xml:space="preserve">plastig </w:t>
      </w:r>
      <w:proofErr w:type="spellStart"/>
      <w:r w:rsidR="005A1B3E">
        <w:rPr>
          <w:rFonts w:ascii="Arial" w:hAnsi="Arial"/>
          <w:sz w:val="24"/>
        </w:rPr>
        <w:t>untro</w:t>
      </w:r>
      <w:proofErr w:type="spellEnd"/>
      <w:r w:rsidR="005A1B3E">
        <w:rPr>
          <w:rFonts w:ascii="Arial" w:hAnsi="Arial"/>
          <w:sz w:val="24"/>
        </w:rPr>
        <w:t xml:space="preserve"> </w:t>
      </w:r>
      <w:r w:rsidR="004967CF">
        <w:rPr>
          <w:rFonts w:ascii="Arial" w:hAnsi="Arial"/>
          <w:sz w:val="24"/>
        </w:rPr>
        <w:t xml:space="preserve">sy’n </w:t>
      </w:r>
      <w:r>
        <w:rPr>
          <w:rFonts w:ascii="Arial" w:hAnsi="Arial"/>
          <w:sz w:val="24"/>
        </w:rPr>
        <w:t xml:space="preserve">aml </w:t>
      </w:r>
      <w:r w:rsidR="004967CF">
        <w:rPr>
          <w:rFonts w:ascii="Arial" w:hAnsi="Arial"/>
          <w:sz w:val="24"/>
        </w:rPr>
        <w:t xml:space="preserve">yn cael eu taflu fel </w:t>
      </w:r>
      <w:r w:rsidR="005A1B3E">
        <w:rPr>
          <w:rFonts w:ascii="Arial" w:hAnsi="Arial"/>
          <w:sz w:val="24"/>
        </w:rPr>
        <w:t>sbwriel yng Nghymru, gyda dros 85% o'r ymatebwyr o blaid. Roedd ymatebwyr i'r ymgynghoriad hefyd yn annog Llywodraeth Cymru i fynd ymhellach gyda rhyw 60 o gynhyrchion ychwanegol yn cael eu hawgrymu ar gyfer gweithredu yn y dyfodol.</w:t>
      </w:r>
    </w:p>
    <w:p w14:paraId="1D38FFC9" w14:textId="77777777" w:rsidR="005A1B3E" w:rsidRDefault="005A1B3E" w:rsidP="006C2F03">
      <w:pPr>
        <w:rPr>
          <w:rFonts w:ascii="Arial" w:hAnsi="Arial" w:cs="Arial"/>
          <w:sz w:val="24"/>
          <w:szCs w:val="22"/>
        </w:rPr>
      </w:pPr>
    </w:p>
    <w:p w14:paraId="6FD0538E" w14:textId="0C5A6461" w:rsidR="005A1B3E" w:rsidRDefault="005A1B3E" w:rsidP="006C2F03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sz w:val="24"/>
        </w:rPr>
        <w:t xml:space="preserve">Fe wnaethom wrando ar y galwadau hyn a chyflwyno </w:t>
      </w:r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 xml:space="preserve">Deddf Diogelu'r Amgylchedd (Cynhyrchion Plastig </w:t>
      </w:r>
      <w:proofErr w:type="spellStart"/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>Untro</w:t>
      </w:r>
      <w:proofErr w:type="spellEnd"/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 xml:space="preserve">) (Cymru) 2023 (y Ddeddf). </w:t>
      </w:r>
      <w:r w:rsidR="00762781">
        <w:rPr>
          <w:rStyle w:val="normaltextrun"/>
          <w:rFonts w:ascii="Arial" w:hAnsi="Arial"/>
          <w:color w:val="000000"/>
          <w:sz w:val="24"/>
          <w:shd w:val="clear" w:color="auto" w:fill="FFFFFF"/>
        </w:rPr>
        <w:t xml:space="preserve">Dyma </w:t>
      </w:r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>ddarn allweddol o ddeddfwriaeth sydd â'r nod o droi'r llanw ar lygredd plastig. Mae cam cyntaf y gwaharddiadau ar gyfer y cynhyrchion sydd wedi'u cynnwys yn y Ddeddf eisoes wedi dechrau a</w:t>
      </w:r>
      <w:r w:rsidR="00762781">
        <w:rPr>
          <w:rStyle w:val="normaltextrun"/>
          <w:rFonts w:ascii="Arial" w:hAnsi="Arial"/>
          <w:color w:val="000000"/>
          <w:sz w:val="24"/>
          <w:shd w:val="clear" w:color="auto" w:fill="FFFFFF"/>
        </w:rPr>
        <w:t xml:space="preserve"> </w:t>
      </w:r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>bydd yr ail gam yn cael ei gwblhau cyn diwedd tymor y Senedd hon</w:t>
      </w:r>
      <w:r w:rsidR="00762781">
        <w:rPr>
          <w:rStyle w:val="normaltextrun"/>
          <w:rFonts w:ascii="Arial" w:hAnsi="Arial"/>
          <w:color w:val="000000"/>
          <w:sz w:val="24"/>
          <w:shd w:val="clear" w:color="auto" w:fill="FFFFFF"/>
        </w:rPr>
        <w:t>,</w:t>
      </w:r>
      <w:r w:rsidR="00762781" w:rsidRPr="00762781">
        <w:rPr>
          <w:rStyle w:val="normaltextrun"/>
          <w:rFonts w:ascii="Arial" w:hAnsi="Arial"/>
          <w:color w:val="000000"/>
          <w:sz w:val="24"/>
          <w:shd w:val="clear" w:color="auto" w:fill="FFFFFF"/>
        </w:rPr>
        <w:t xml:space="preserve"> </w:t>
      </w:r>
      <w:r w:rsidR="00762781">
        <w:rPr>
          <w:rStyle w:val="normaltextrun"/>
          <w:rFonts w:ascii="Arial" w:hAnsi="Arial"/>
          <w:color w:val="000000"/>
          <w:sz w:val="24"/>
          <w:shd w:val="clear" w:color="auto" w:fill="FFFFFF"/>
        </w:rPr>
        <w:t>yn amodol ar ewyllys y Senedd</w:t>
      </w:r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 xml:space="preserve">.  </w:t>
      </w:r>
    </w:p>
    <w:p w14:paraId="5F2FA9D4" w14:textId="77777777" w:rsidR="005A1B3E" w:rsidRDefault="005A1B3E" w:rsidP="006C2F03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20EBE97" w14:textId="303E4172" w:rsidR="005A1B3E" w:rsidRDefault="005A1B3E" w:rsidP="006C2F03">
      <w:pPr>
        <w:rPr>
          <w:rStyle w:val="normaltextrun"/>
          <w:rFonts w:ascii="Arial" w:hAnsi="Arial"/>
          <w:color w:val="000000"/>
          <w:sz w:val="24"/>
          <w:shd w:val="clear" w:color="auto" w:fill="FFFFFF"/>
        </w:rPr>
      </w:pPr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 xml:space="preserve">Wrth i'r Ddeddf basio drwy'r Senedd, cytunodd fy rhagflaenydd i flaenoriaethu ystyried gwaharddiadau ar gyfer sawl math arall o gynnyrch, roedd hyn yn cynnwys </w:t>
      </w:r>
      <w:proofErr w:type="spellStart"/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>weips</w:t>
      </w:r>
      <w:proofErr w:type="spellEnd"/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 xml:space="preserve"> gwlyb sy</w:t>
      </w:r>
      <w:r w:rsidR="00762781">
        <w:rPr>
          <w:rStyle w:val="normaltextrun"/>
          <w:rFonts w:ascii="Arial" w:hAnsi="Arial"/>
          <w:color w:val="000000"/>
          <w:sz w:val="24"/>
          <w:shd w:val="clear" w:color="auto" w:fill="FFFFFF"/>
        </w:rPr>
        <w:t>’</w:t>
      </w:r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 xml:space="preserve">n cynnwys plastig. </w:t>
      </w:r>
      <w:r>
        <w:rPr>
          <w:rStyle w:val="normaltextrun"/>
          <w:rFonts w:ascii="Arial" w:hAnsi="Arial"/>
          <w:sz w:val="24"/>
        </w:rPr>
        <w:t xml:space="preserve">Cytunwyd ar ddull gweithredu ledled y DU i gyflwyno rheoliadau i wahardd cyflenwi </w:t>
      </w:r>
      <w:proofErr w:type="spellStart"/>
      <w:r>
        <w:rPr>
          <w:rStyle w:val="normaltextrun"/>
          <w:rFonts w:ascii="Arial" w:hAnsi="Arial"/>
          <w:sz w:val="24"/>
        </w:rPr>
        <w:t>weips</w:t>
      </w:r>
      <w:proofErr w:type="spellEnd"/>
      <w:r>
        <w:rPr>
          <w:rStyle w:val="normaltextrun"/>
          <w:rFonts w:ascii="Arial" w:hAnsi="Arial"/>
          <w:sz w:val="24"/>
        </w:rPr>
        <w:t xml:space="preserve"> gwlyb sy'n cynnwys plastig, sydd i'w ddarparu gan bob Llywodraeth unigol.</w:t>
      </w:r>
      <w:r>
        <w:rPr>
          <w:rStyle w:val="normaltextrun"/>
          <w:rFonts w:ascii="Arial" w:hAnsi="Arial"/>
          <w:color w:val="000000"/>
          <w:sz w:val="24"/>
          <w:shd w:val="clear" w:color="auto" w:fill="FFFFFF"/>
        </w:rPr>
        <w:t xml:space="preserve"> Bydd mabwysiadu'r dull hwn yn sicrhau cysondeb o ran sut y caiff ein rheoliadau eu gweithredu a bydd yn rhoi dealltwriaeth glir i fusnesau a gweithgynhyrchwyr o'r hyn sy'n ofynnol ganddynt.</w:t>
      </w:r>
    </w:p>
    <w:p w14:paraId="76B588F7" w14:textId="77777777" w:rsidR="008E3A1D" w:rsidRPr="002918F4" w:rsidRDefault="008E3A1D" w:rsidP="006C2F0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56F9DF9" w14:textId="77777777" w:rsidR="005A1B3E" w:rsidRDefault="005A1B3E" w:rsidP="006C2F03">
      <w:pPr>
        <w:rPr>
          <w:rFonts w:ascii="Arial" w:hAnsi="Arial" w:cs="Arial"/>
          <w:sz w:val="24"/>
          <w:szCs w:val="22"/>
        </w:rPr>
      </w:pPr>
    </w:p>
    <w:p w14:paraId="56B03D52" w14:textId="437B4DD5" w:rsidR="00CA073B" w:rsidRDefault="00CA073B" w:rsidP="006C2F0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Rhwng 14 Hydref a 25 Tachwedd 2023, fe wnaethom ymgynghori ar y cyd â Llywodraeth yr Alban, Llywodraeth y DU a </w:t>
      </w:r>
      <w:proofErr w:type="spellStart"/>
      <w:r>
        <w:rPr>
          <w:rFonts w:ascii="Arial" w:hAnsi="Arial"/>
          <w:sz w:val="24"/>
        </w:rPr>
        <w:t>Gweithrediaeth</w:t>
      </w:r>
      <w:proofErr w:type="spellEnd"/>
      <w:r>
        <w:rPr>
          <w:rFonts w:ascii="Arial" w:hAnsi="Arial"/>
          <w:sz w:val="24"/>
        </w:rPr>
        <w:t xml:space="preserve"> Gogledd Iwerddon ar y gwaharddiad arfaethedig ar gynhyrchu, cyflenwi a gwerthu </w:t>
      </w:r>
      <w:proofErr w:type="spellStart"/>
      <w:r>
        <w:rPr>
          <w:rFonts w:ascii="Arial" w:hAnsi="Arial"/>
          <w:sz w:val="24"/>
        </w:rPr>
        <w:t>weips</w:t>
      </w:r>
      <w:proofErr w:type="spellEnd"/>
      <w:r>
        <w:rPr>
          <w:rFonts w:ascii="Arial" w:hAnsi="Arial"/>
          <w:sz w:val="24"/>
        </w:rPr>
        <w:t xml:space="preserve"> gwlyb sy'n cynnwys plastig. Cafwyd cyfanswm o 1461 o ymatebion i'r ymgynghoriad o Gymru.  </w:t>
      </w:r>
    </w:p>
    <w:p w14:paraId="1E6F9C6B" w14:textId="77777777" w:rsidR="002507C5" w:rsidRDefault="002507C5" w:rsidP="006C2F03">
      <w:pPr>
        <w:rPr>
          <w:rFonts w:ascii="Arial" w:hAnsi="Arial" w:cs="Arial"/>
          <w:sz w:val="24"/>
          <w:szCs w:val="22"/>
        </w:rPr>
      </w:pPr>
    </w:p>
    <w:p w14:paraId="5546D892" w14:textId="203A908B" w:rsidR="0066605F" w:rsidRDefault="006C2F03" w:rsidP="006C2F03">
      <w:pPr>
        <w:rPr>
          <w:rFonts w:ascii="Arial" w:hAnsi="Arial" w:cs="Arial"/>
          <w:sz w:val="24"/>
          <w:szCs w:val="24"/>
        </w:rPr>
      </w:pPr>
      <w:hyperlink r:id="rId8" w:history="1">
        <w:r w:rsidR="00CA073B" w:rsidRPr="00B6669B">
          <w:rPr>
            <w:rStyle w:val="Hyperlink"/>
            <w:rFonts w:ascii="Arial" w:hAnsi="Arial"/>
            <w:sz w:val="24"/>
          </w:rPr>
          <w:t>Mae ymateb Llywodraethau'r pedair gwlad bellach wedi'i gyhoeddi</w:t>
        </w:r>
      </w:hyperlink>
      <w:r w:rsidR="00CA073B">
        <w:rPr>
          <w:rFonts w:ascii="Arial" w:hAnsi="Arial"/>
          <w:sz w:val="24"/>
        </w:rPr>
        <w:t>, mae'n nodi canlyniadau'r ymgynghoriad a'r mesurau y bydd y pedair llywodraeth nawr yn eu datblygu. Mae hyn yn cynnwys cytundeb i:</w:t>
      </w:r>
    </w:p>
    <w:p w14:paraId="3EB03D64" w14:textId="77777777" w:rsidR="009F16F6" w:rsidRDefault="009F16F6" w:rsidP="006C2F03">
      <w:pPr>
        <w:contextualSpacing/>
        <w:rPr>
          <w:rFonts w:ascii="Arial" w:hAnsi="Arial" w:cs="Arial"/>
          <w:sz w:val="24"/>
          <w:szCs w:val="24"/>
          <w:lang w:eastAsia="en-GB"/>
        </w:rPr>
      </w:pPr>
    </w:p>
    <w:p w14:paraId="402B9E4E" w14:textId="231679DB" w:rsidR="00537DD6" w:rsidRDefault="003D32CC" w:rsidP="006C2F03">
      <w:pPr>
        <w:pStyle w:val="ListParagraph"/>
        <w:numPr>
          <w:ilvl w:val="0"/>
          <w:numId w:val="7"/>
        </w:numPr>
        <w:contextualSpacing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Wahardd cyflenwi </w:t>
      </w:r>
      <w:proofErr w:type="spellStart"/>
      <w:r>
        <w:rPr>
          <w:rFonts w:ascii="Arial" w:hAnsi="Arial"/>
          <w:b/>
          <w:sz w:val="24"/>
        </w:rPr>
        <w:t>weips</w:t>
      </w:r>
      <w:proofErr w:type="spellEnd"/>
      <w:r>
        <w:rPr>
          <w:rFonts w:ascii="Arial" w:hAnsi="Arial"/>
          <w:b/>
          <w:sz w:val="24"/>
        </w:rPr>
        <w:t xml:space="preserve"> gwlyb sy'n cynnwys plastig</w:t>
      </w:r>
      <w:r>
        <w:rPr>
          <w:rFonts w:ascii="Arial" w:hAnsi="Arial"/>
          <w:sz w:val="24"/>
        </w:rPr>
        <w:t xml:space="preserve">. Rydym wedi gwrando ar </w:t>
      </w:r>
      <w:proofErr w:type="spellStart"/>
      <w:r>
        <w:rPr>
          <w:rFonts w:ascii="Arial" w:hAnsi="Arial"/>
          <w:sz w:val="24"/>
        </w:rPr>
        <w:t>randdeiliaid</w:t>
      </w:r>
      <w:proofErr w:type="spellEnd"/>
      <w:r>
        <w:rPr>
          <w:rFonts w:ascii="Arial" w:hAnsi="Arial"/>
          <w:sz w:val="24"/>
        </w:rPr>
        <w:t xml:space="preserve"> ac yn cydnabod maint y diwydiant gweithgynhyrchu yn y DU. Felly, </w:t>
      </w:r>
      <w:r w:rsidR="00762781">
        <w:rPr>
          <w:rFonts w:ascii="Arial" w:hAnsi="Arial"/>
          <w:sz w:val="24"/>
        </w:rPr>
        <w:t>fe wnaethom benderfynu c</w:t>
      </w:r>
      <w:r>
        <w:rPr>
          <w:rFonts w:ascii="Arial" w:hAnsi="Arial"/>
          <w:sz w:val="24"/>
        </w:rPr>
        <w:t xml:space="preserve">yflwyno gwaharddiad ar gyflenwi'r </w:t>
      </w:r>
      <w:proofErr w:type="spellStart"/>
      <w:r>
        <w:rPr>
          <w:rFonts w:ascii="Arial" w:hAnsi="Arial"/>
          <w:sz w:val="24"/>
        </w:rPr>
        <w:t>weips</w:t>
      </w:r>
      <w:proofErr w:type="spellEnd"/>
      <w:r>
        <w:rPr>
          <w:rFonts w:ascii="Arial" w:hAnsi="Arial"/>
          <w:sz w:val="24"/>
        </w:rPr>
        <w:t xml:space="preserve"> hyn, yn unol â chwmpas y gwaharddiadau a gyflwyn</w:t>
      </w:r>
      <w:r w:rsidR="00762781">
        <w:rPr>
          <w:rFonts w:ascii="Arial" w:hAnsi="Arial"/>
          <w:sz w:val="24"/>
        </w:rPr>
        <w:t>wyd</w:t>
      </w:r>
      <w:r>
        <w:rPr>
          <w:rFonts w:ascii="Arial" w:hAnsi="Arial"/>
          <w:sz w:val="24"/>
        </w:rPr>
        <w:t xml:space="preserve"> o dan y Ddeddf. Bwriad hyn yw lliniaru effaith economaidd y gwaharddiad a lleihau'r posibilrwydd o golli swyddi yn y diwydiant. </w:t>
      </w:r>
    </w:p>
    <w:p w14:paraId="67300DC8" w14:textId="77777777" w:rsidR="003D32CC" w:rsidRDefault="003D32CC" w:rsidP="006C2F03">
      <w:pPr>
        <w:pStyle w:val="ListParagraph"/>
        <w:contextualSpacing/>
        <w:rPr>
          <w:rFonts w:ascii="Arial" w:hAnsi="Arial"/>
          <w:sz w:val="24"/>
        </w:rPr>
      </w:pPr>
    </w:p>
    <w:p w14:paraId="4B4F26B9" w14:textId="70DA2322" w:rsidR="003D32CC" w:rsidRDefault="003D32CC" w:rsidP="006C2F03">
      <w:pPr>
        <w:pStyle w:val="ListParagraph"/>
        <w:numPr>
          <w:ilvl w:val="0"/>
          <w:numId w:val="7"/>
        </w:numPr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Darperir </w:t>
      </w:r>
      <w:r>
        <w:rPr>
          <w:rFonts w:ascii="Arial" w:hAnsi="Arial"/>
          <w:b/>
          <w:sz w:val="24"/>
        </w:rPr>
        <w:t>cyfnod pontio o 18 mis</w:t>
      </w:r>
      <w:r>
        <w:rPr>
          <w:rFonts w:ascii="Arial" w:hAnsi="Arial"/>
          <w:sz w:val="24"/>
        </w:rPr>
        <w:t xml:space="preserve"> i alluogi gweithgynhyrchwyr i symud y gwaith cynhyrchu i ddeunyddiau amgen ac i leihau'r risg y byddai stociau sy'n weddill yn cael eu hanfon i safleoedd tirlenwi neu'n cael eu llosgi. </w:t>
      </w:r>
    </w:p>
    <w:p w14:paraId="58039D98" w14:textId="77777777" w:rsidR="002918F4" w:rsidRPr="002918F4" w:rsidRDefault="002918F4" w:rsidP="006C2F03">
      <w:pPr>
        <w:pStyle w:val="ListParagraph"/>
        <w:rPr>
          <w:rFonts w:ascii="Arial" w:hAnsi="Arial"/>
          <w:sz w:val="24"/>
        </w:rPr>
      </w:pPr>
    </w:p>
    <w:p w14:paraId="1DC3AA9C" w14:textId="653ED80F" w:rsidR="003D32CC" w:rsidRPr="002918F4" w:rsidRDefault="002918F4" w:rsidP="006C2F03">
      <w:pPr>
        <w:pStyle w:val="ListParagraph"/>
        <w:numPr>
          <w:ilvl w:val="0"/>
          <w:numId w:val="7"/>
        </w:numPr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Darparu </w:t>
      </w:r>
      <w:r>
        <w:rPr>
          <w:rFonts w:ascii="Arial" w:hAnsi="Arial"/>
          <w:b/>
          <w:sz w:val="24"/>
        </w:rPr>
        <w:t xml:space="preserve">eithriad </w:t>
      </w:r>
      <w:r>
        <w:rPr>
          <w:rFonts w:ascii="Arial" w:hAnsi="Arial"/>
          <w:sz w:val="24"/>
        </w:rPr>
        <w:t xml:space="preserve">ar gyfer cyflenwi a gwerthu </w:t>
      </w:r>
      <w:proofErr w:type="spellStart"/>
      <w:r>
        <w:rPr>
          <w:rFonts w:ascii="Arial" w:hAnsi="Arial"/>
          <w:sz w:val="24"/>
        </w:rPr>
        <w:t>weips</w:t>
      </w:r>
      <w:proofErr w:type="spellEnd"/>
      <w:r>
        <w:rPr>
          <w:rFonts w:ascii="Arial" w:hAnsi="Arial"/>
          <w:sz w:val="24"/>
        </w:rPr>
        <w:t xml:space="preserve"> gwlyb sy'n cynnwys plastig at ddibenion diwydiannol a meddygol. Daw hyn yn dilyn adborth o'r ymgynghoriad a amlygodd bod dewisiadau amgen di-blastig o safbwynt rhai defnyddiau yn anaddas, neu nad oes unr</w:t>
      </w:r>
      <w:r w:rsidR="00762781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yw </w:t>
      </w:r>
      <w:r w:rsidR="00762781">
        <w:rPr>
          <w:rFonts w:ascii="Arial" w:hAnsi="Arial"/>
          <w:sz w:val="24"/>
        </w:rPr>
        <w:t xml:space="preserve">ddewisiadau amgen </w:t>
      </w:r>
      <w:r>
        <w:rPr>
          <w:rFonts w:ascii="Arial" w:hAnsi="Arial"/>
          <w:sz w:val="24"/>
        </w:rPr>
        <w:t xml:space="preserve">ar gael.  Bydd manylion llawn yr eithriadau hyn yn cael eu cynnwys yn y rheoliadau, fodd bynnag, bydd yn caniatáu i fusnesau fel ysbytai a safleoedd cynhyrchu bwyd brynu </w:t>
      </w:r>
      <w:proofErr w:type="spellStart"/>
      <w:r>
        <w:rPr>
          <w:rFonts w:ascii="Arial" w:hAnsi="Arial"/>
          <w:sz w:val="24"/>
        </w:rPr>
        <w:t>weips</w:t>
      </w:r>
      <w:proofErr w:type="spellEnd"/>
      <w:r>
        <w:rPr>
          <w:rFonts w:ascii="Arial" w:hAnsi="Arial"/>
          <w:sz w:val="24"/>
        </w:rPr>
        <w:t xml:space="preserve"> gwlyb sy'n cynnwys plastig gan fusnesau eraill, fel cyfanwerthwyr. I'r rhai sy'n derbyn gofal meddygol neu sydd angen gofal meddygol yn eu cartref eu hunain, bydd yr eithriad yn caniatáu i fferyllfeydd cofrestredig gyflenwi a gwerthu. Ni chaniateir rhoi </w:t>
      </w:r>
      <w:proofErr w:type="spellStart"/>
      <w:r>
        <w:rPr>
          <w:rFonts w:ascii="Arial" w:hAnsi="Arial"/>
          <w:sz w:val="24"/>
        </w:rPr>
        <w:t>weips</w:t>
      </w:r>
      <w:proofErr w:type="spellEnd"/>
      <w:r>
        <w:rPr>
          <w:rFonts w:ascii="Arial" w:hAnsi="Arial"/>
          <w:sz w:val="24"/>
        </w:rPr>
        <w:t xml:space="preserve"> gwlyb sy'n cynnwys plastig ar werth ar silffoedd a bydd rhaid i gwsmeriaid y mae angen y cynhyrchion hyn arnynt at ddibenion meddygol ofyn yn benodol i'r fferyllydd amdanynt. Mae hwn yn fodel tebyg i'r hyn a weithredwyd ar gyfer y gwaharddiad gwellt plastig.</w:t>
      </w:r>
    </w:p>
    <w:p w14:paraId="5E9DC5CD" w14:textId="77777777" w:rsidR="003D32CC" w:rsidRDefault="003D32CC" w:rsidP="006C2F03">
      <w:pPr>
        <w:contextualSpacing/>
        <w:rPr>
          <w:rFonts w:ascii="Arial" w:hAnsi="Arial"/>
          <w:sz w:val="24"/>
        </w:rPr>
      </w:pPr>
    </w:p>
    <w:p w14:paraId="6FFD40AA" w14:textId="1D3A3B7B" w:rsidR="00E11742" w:rsidRDefault="00E11742" w:rsidP="006C2F03">
      <w:pPr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Ein bwriad yw bod y gwaharddiad ar </w:t>
      </w:r>
      <w:proofErr w:type="spellStart"/>
      <w:r>
        <w:rPr>
          <w:rFonts w:ascii="Arial" w:hAnsi="Arial"/>
          <w:sz w:val="24"/>
        </w:rPr>
        <w:t>weips</w:t>
      </w:r>
      <w:proofErr w:type="spellEnd"/>
      <w:r>
        <w:rPr>
          <w:rFonts w:ascii="Arial" w:hAnsi="Arial"/>
          <w:sz w:val="24"/>
        </w:rPr>
        <w:t xml:space="preserve"> gwlyb sy'n cynnwys plastig yn dod i rym erbyn Mehefin 2026.</w:t>
      </w:r>
    </w:p>
    <w:p w14:paraId="53950B8F" w14:textId="77777777" w:rsidR="00E11742" w:rsidRDefault="00E11742" w:rsidP="006C2F03">
      <w:pPr>
        <w:contextualSpacing/>
        <w:rPr>
          <w:rFonts w:ascii="Arial" w:hAnsi="Arial"/>
          <w:sz w:val="24"/>
        </w:rPr>
      </w:pPr>
    </w:p>
    <w:p w14:paraId="176D87A6" w14:textId="5B1BF0E3" w:rsidR="008E3A1D" w:rsidRDefault="002918F4" w:rsidP="006C2F03">
      <w:pPr>
        <w:contextualSpacing/>
        <w:textAlignment w:val="baseline"/>
        <w:rPr>
          <w:rFonts w:ascii="Arial" w:hAnsi="Arial"/>
          <w:sz w:val="24"/>
          <w:szCs w:val="24"/>
          <w:lang w:eastAsia="en-GB"/>
        </w:rPr>
      </w:pPr>
      <w:r w:rsidRPr="4642BFFF">
        <w:rPr>
          <w:rFonts w:ascii="Arial" w:hAnsi="Arial"/>
          <w:sz w:val="24"/>
          <w:szCs w:val="24"/>
        </w:rPr>
        <w:t xml:space="preserve">O dan ddeddfwriaeth ar wahân, rydym hefyd yn cymryd camau i wahardd cyflenwi </w:t>
      </w:r>
      <w:proofErr w:type="spellStart"/>
      <w:r w:rsidRPr="4642BFFF">
        <w:rPr>
          <w:rFonts w:ascii="Arial" w:hAnsi="Arial"/>
          <w:sz w:val="24"/>
          <w:szCs w:val="24"/>
        </w:rPr>
        <w:t>fêps</w:t>
      </w:r>
      <w:proofErr w:type="spellEnd"/>
      <w:r w:rsidRPr="4642BFFF">
        <w:rPr>
          <w:rFonts w:ascii="Arial" w:hAnsi="Arial"/>
          <w:sz w:val="24"/>
          <w:szCs w:val="24"/>
        </w:rPr>
        <w:t xml:space="preserve"> </w:t>
      </w:r>
      <w:proofErr w:type="spellStart"/>
      <w:r w:rsidRPr="4642BFFF">
        <w:rPr>
          <w:rFonts w:ascii="Arial" w:hAnsi="Arial"/>
          <w:sz w:val="24"/>
          <w:szCs w:val="24"/>
        </w:rPr>
        <w:t>untro</w:t>
      </w:r>
      <w:proofErr w:type="spellEnd"/>
      <w:r w:rsidRPr="4642BFFF">
        <w:rPr>
          <w:rFonts w:ascii="Arial" w:hAnsi="Arial"/>
          <w:sz w:val="24"/>
          <w:szCs w:val="24"/>
        </w:rPr>
        <w:t xml:space="preserve">. Mae'r cynhyrchion hyn yn cael effaith amgylcheddol sylweddol ac yn tanseilio ein hymdrech o symud tuag at economi gylchol. Mae dros 360 miliwn o </w:t>
      </w:r>
      <w:proofErr w:type="spellStart"/>
      <w:r w:rsidRPr="4642BFFF">
        <w:rPr>
          <w:rFonts w:ascii="Arial" w:hAnsi="Arial"/>
          <w:sz w:val="24"/>
          <w:szCs w:val="24"/>
        </w:rPr>
        <w:t>fêps</w:t>
      </w:r>
      <w:proofErr w:type="spellEnd"/>
      <w:r w:rsidRPr="4642BFFF">
        <w:rPr>
          <w:rFonts w:ascii="Arial" w:hAnsi="Arial"/>
          <w:sz w:val="24"/>
          <w:szCs w:val="24"/>
        </w:rPr>
        <w:t xml:space="preserve"> o'r fath yn cael eu prynu bob blwyddyn yn y DU, </w:t>
      </w:r>
      <w:r w:rsidR="00D0535F" w:rsidRPr="4642BFFF">
        <w:rPr>
          <w:rFonts w:ascii="Arial" w:hAnsi="Arial"/>
          <w:sz w:val="24"/>
          <w:szCs w:val="24"/>
        </w:rPr>
        <w:t xml:space="preserve">a </w:t>
      </w:r>
      <w:r w:rsidRPr="4642BFFF">
        <w:rPr>
          <w:rFonts w:ascii="Arial" w:hAnsi="Arial"/>
          <w:sz w:val="24"/>
          <w:szCs w:val="24"/>
        </w:rPr>
        <w:t xml:space="preserve">deunyddiau gwerthfawr a </w:t>
      </w:r>
      <w:r w:rsidR="00762781" w:rsidRPr="4642BFFF">
        <w:rPr>
          <w:rFonts w:ascii="Arial" w:hAnsi="Arial"/>
          <w:sz w:val="24"/>
          <w:szCs w:val="24"/>
        </w:rPr>
        <w:t xml:space="preserve">chritigol </w:t>
      </w:r>
      <w:r w:rsidRPr="4642BFFF">
        <w:rPr>
          <w:rFonts w:ascii="Arial" w:hAnsi="Arial"/>
          <w:sz w:val="24"/>
          <w:szCs w:val="24"/>
        </w:rPr>
        <w:t xml:space="preserve">fel lithiwm a chopr yn cael eu taflu'n rheolaidd, a allai fod </w:t>
      </w:r>
      <w:r w:rsidR="00D0535F" w:rsidRPr="4642BFFF">
        <w:rPr>
          <w:rFonts w:ascii="Arial" w:hAnsi="Arial"/>
          <w:sz w:val="24"/>
          <w:szCs w:val="24"/>
        </w:rPr>
        <w:t xml:space="preserve">fel arall </w:t>
      </w:r>
      <w:r w:rsidR="00762781" w:rsidRPr="4642BFFF">
        <w:rPr>
          <w:rFonts w:ascii="Arial" w:hAnsi="Arial"/>
          <w:sz w:val="24"/>
          <w:szCs w:val="24"/>
        </w:rPr>
        <w:t>yn cael eu defnyddio i b</w:t>
      </w:r>
      <w:r w:rsidRPr="4642BFFF">
        <w:rPr>
          <w:rFonts w:ascii="Arial" w:hAnsi="Arial"/>
          <w:sz w:val="24"/>
          <w:szCs w:val="24"/>
        </w:rPr>
        <w:t xml:space="preserve">weru bron i 5,000 o gerbydau trydan.  </w:t>
      </w:r>
    </w:p>
    <w:p w14:paraId="0A32A375" w14:textId="77777777" w:rsidR="008E3A1D" w:rsidRPr="00874E11" w:rsidRDefault="008E3A1D" w:rsidP="006C2F03">
      <w:pPr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300B2BE1" w14:textId="55BEC04A" w:rsidR="00A23488" w:rsidRDefault="00953EAB" w:rsidP="006C2F03">
      <w:pPr>
        <w:spacing w:line="25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Rydym wrthi'n datblygu'r rheoliadau hyn ac rwy'n cadarnhau mai ein bwriad yw i'r gwaharddiadau ar </w:t>
      </w:r>
      <w:proofErr w:type="spellStart"/>
      <w:r>
        <w:rPr>
          <w:rFonts w:ascii="Arial" w:hAnsi="Arial"/>
          <w:sz w:val="24"/>
        </w:rPr>
        <w:t>fêps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untro</w:t>
      </w:r>
      <w:proofErr w:type="spellEnd"/>
      <w:r>
        <w:rPr>
          <w:rFonts w:ascii="Arial" w:hAnsi="Arial"/>
          <w:sz w:val="24"/>
        </w:rPr>
        <w:t xml:space="preserve"> ddod i rym yng Nghymru ar 1 Ebrill 2025.</w:t>
      </w:r>
      <w:r w:rsidR="000A412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Bydd hyn yn cyd-</w:t>
      </w:r>
      <w:r>
        <w:rPr>
          <w:rFonts w:ascii="Arial" w:hAnsi="Arial"/>
          <w:sz w:val="24"/>
        </w:rPr>
        <w:lastRenderedPageBreak/>
        <w:t xml:space="preserve">fynd â gwaharddiadau tebyg yn Lloegr a'r Alban a bydd yn rhoi'r amser angenrheidiol i fusnesau baratoi, </w:t>
      </w:r>
      <w:r w:rsidR="000A4120" w:rsidRPr="000A4120">
        <w:rPr>
          <w:rFonts w:ascii="Arial" w:hAnsi="Arial"/>
          <w:sz w:val="24"/>
        </w:rPr>
        <w:t>gyda chanllawiau a deunyddiau cyfathrebu a ddatblygwyd mewn cydweithrediad â grwpiau sy'n cynrychioli busnesau yn cael eu cyhoeddi i gefnogi'r broses.</w:t>
      </w:r>
    </w:p>
    <w:p w14:paraId="644A901D" w14:textId="77777777" w:rsidR="006C2F03" w:rsidRPr="00411BCD" w:rsidRDefault="006C2F03" w:rsidP="006C2F03">
      <w:pPr>
        <w:spacing w:line="256" w:lineRule="auto"/>
        <w:rPr>
          <w:rFonts w:ascii="Arial" w:hAnsi="Arial" w:cs="Arial"/>
          <w:sz w:val="24"/>
          <w:szCs w:val="24"/>
        </w:rPr>
      </w:pPr>
    </w:p>
    <w:p w14:paraId="005AAEC8" w14:textId="4A291696" w:rsidR="00AE7C55" w:rsidRPr="003D32CC" w:rsidRDefault="00953EAB" w:rsidP="006C2F03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Rwyf wedi ymrwymo i gefnogi camau gweithredu i leihau gwastraff a </w:t>
      </w:r>
      <w:r w:rsidR="00411BCD">
        <w:rPr>
          <w:rFonts w:ascii="Arial" w:hAnsi="Arial"/>
          <w:sz w:val="24"/>
        </w:rPr>
        <w:t xml:space="preserve">chynyddu effeithlonrwydd </w:t>
      </w:r>
      <w:r>
        <w:rPr>
          <w:rFonts w:ascii="Arial" w:hAnsi="Arial"/>
          <w:sz w:val="24"/>
        </w:rPr>
        <w:t>adnoddau drwy ddilyn egwyddorion yr hierarchaeth wastraff: Lleihau, Ailddefnyddio, Ailgylchu. Mae hyn yn cynnwys symud i ffwrdd o</w:t>
      </w:r>
      <w:r w:rsidR="00C47B5F">
        <w:rPr>
          <w:rFonts w:ascii="Arial" w:hAnsi="Arial"/>
          <w:sz w:val="24"/>
        </w:rPr>
        <w:t>ddi wrth</w:t>
      </w:r>
      <w:r>
        <w:rPr>
          <w:rFonts w:ascii="Arial" w:hAnsi="Arial"/>
          <w:sz w:val="24"/>
        </w:rPr>
        <w:t xml:space="preserve"> fodel cymryd, gwneud a gwastraffu, a thuag at economi gylchol.</w:t>
      </w:r>
    </w:p>
    <w:p w14:paraId="78613618" w14:textId="77777777" w:rsidR="000A7758" w:rsidRDefault="000A7758" w:rsidP="006C2F03"/>
    <w:sectPr w:rsidR="000A7758" w:rsidSect="005839C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DD7C" w14:textId="77777777" w:rsidR="005839C9" w:rsidRDefault="005839C9">
      <w:r>
        <w:separator/>
      </w:r>
    </w:p>
  </w:endnote>
  <w:endnote w:type="continuationSeparator" w:id="0">
    <w:p w14:paraId="6E510467" w14:textId="77777777" w:rsidR="005839C9" w:rsidRDefault="0058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2FC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22FC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2FCF" w14:textId="065F1AF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EF1">
      <w:rPr>
        <w:rStyle w:val="PageNumber"/>
      </w:rPr>
      <w:t>2</w:t>
    </w:r>
    <w:r>
      <w:rPr>
        <w:rStyle w:val="PageNumber"/>
      </w:rPr>
      <w:fldChar w:fldCharType="end"/>
    </w:r>
  </w:p>
  <w:p w14:paraId="06E22FD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2FD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06E22FD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292F" w14:textId="77777777" w:rsidR="005839C9" w:rsidRDefault="005839C9">
      <w:r>
        <w:separator/>
      </w:r>
    </w:p>
  </w:footnote>
  <w:footnote w:type="continuationSeparator" w:id="0">
    <w:p w14:paraId="5C583A81" w14:textId="77777777" w:rsidR="005839C9" w:rsidRDefault="0058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2FD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06E22FD6" wp14:editId="06E22FD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22FD2" w14:textId="77777777" w:rsidR="00DD4B82" w:rsidRDefault="00DD4B82">
    <w:pPr>
      <w:pStyle w:val="Header"/>
    </w:pPr>
  </w:p>
  <w:p w14:paraId="06E22FD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852B"/>
    <w:multiLevelType w:val="hybridMultilevel"/>
    <w:tmpl w:val="FFFFFFFF"/>
    <w:lvl w:ilvl="0" w:tplc="E298801A">
      <w:start w:val="1"/>
      <w:numFmt w:val="decimal"/>
      <w:lvlText w:val="%1."/>
      <w:lvlJc w:val="left"/>
      <w:pPr>
        <w:ind w:left="928" w:hanging="360"/>
      </w:pPr>
    </w:lvl>
    <w:lvl w:ilvl="1" w:tplc="D0F6E59E">
      <w:start w:val="1"/>
      <w:numFmt w:val="lowerLetter"/>
      <w:lvlText w:val="%2."/>
      <w:lvlJc w:val="left"/>
      <w:pPr>
        <w:ind w:left="1440" w:hanging="360"/>
      </w:pPr>
    </w:lvl>
    <w:lvl w:ilvl="2" w:tplc="872C0B68">
      <w:start w:val="1"/>
      <w:numFmt w:val="lowerRoman"/>
      <w:lvlText w:val="%3."/>
      <w:lvlJc w:val="right"/>
      <w:pPr>
        <w:ind w:left="2160" w:hanging="180"/>
      </w:pPr>
    </w:lvl>
    <w:lvl w:ilvl="3" w:tplc="D0643D68">
      <w:start w:val="1"/>
      <w:numFmt w:val="decimal"/>
      <w:lvlText w:val="%4."/>
      <w:lvlJc w:val="left"/>
      <w:pPr>
        <w:ind w:left="2880" w:hanging="360"/>
      </w:pPr>
    </w:lvl>
    <w:lvl w:ilvl="4" w:tplc="39840D52">
      <w:start w:val="1"/>
      <w:numFmt w:val="lowerLetter"/>
      <w:lvlText w:val="%5."/>
      <w:lvlJc w:val="left"/>
      <w:pPr>
        <w:ind w:left="3600" w:hanging="360"/>
      </w:pPr>
    </w:lvl>
    <w:lvl w:ilvl="5" w:tplc="52DADB8A">
      <w:start w:val="1"/>
      <w:numFmt w:val="lowerRoman"/>
      <w:lvlText w:val="%6."/>
      <w:lvlJc w:val="right"/>
      <w:pPr>
        <w:ind w:left="4320" w:hanging="180"/>
      </w:pPr>
    </w:lvl>
    <w:lvl w:ilvl="6" w:tplc="E02CABFA">
      <w:start w:val="1"/>
      <w:numFmt w:val="decimal"/>
      <w:lvlText w:val="%7."/>
      <w:lvlJc w:val="left"/>
      <w:pPr>
        <w:ind w:left="5040" w:hanging="360"/>
      </w:pPr>
    </w:lvl>
    <w:lvl w:ilvl="7" w:tplc="48CAF910">
      <w:start w:val="1"/>
      <w:numFmt w:val="lowerLetter"/>
      <w:lvlText w:val="%8."/>
      <w:lvlJc w:val="left"/>
      <w:pPr>
        <w:ind w:left="5760" w:hanging="360"/>
      </w:pPr>
    </w:lvl>
    <w:lvl w:ilvl="8" w:tplc="8C007E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37AE"/>
    <w:multiLevelType w:val="hybridMultilevel"/>
    <w:tmpl w:val="75B6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66D0B"/>
    <w:multiLevelType w:val="hybridMultilevel"/>
    <w:tmpl w:val="187A3E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C7E4A"/>
    <w:multiLevelType w:val="hybridMultilevel"/>
    <w:tmpl w:val="571A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267BE"/>
    <w:multiLevelType w:val="hybridMultilevel"/>
    <w:tmpl w:val="62F8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7B82"/>
    <w:multiLevelType w:val="hybridMultilevel"/>
    <w:tmpl w:val="C832C2CA"/>
    <w:lvl w:ilvl="0" w:tplc="065A198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3C1D4A"/>
    <w:multiLevelType w:val="hybridMultilevel"/>
    <w:tmpl w:val="FFFFFFFF"/>
    <w:lvl w:ilvl="0" w:tplc="F738A8B2">
      <w:start w:val="1"/>
      <w:numFmt w:val="lowerLetter"/>
      <w:lvlText w:val="%1."/>
      <w:lvlJc w:val="left"/>
      <w:pPr>
        <w:ind w:left="720" w:hanging="360"/>
      </w:pPr>
    </w:lvl>
    <w:lvl w:ilvl="1" w:tplc="1F404812">
      <w:start w:val="1"/>
      <w:numFmt w:val="lowerLetter"/>
      <w:lvlText w:val="%2."/>
      <w:lvlJc w:val="left"/>
      <w:pPr>
        <w:ind w:left="1440" w:hanging="360"/>
      </w:pPr>
    </w:lvl>
    <w:lvl w:ilvl="2" w:tplc="66C8633A">
      <w:start w:val="1"/>
      <w:numFmt w:val="lowerRoman"/>
      <w:lvlText w:val="%3."/>
      <w:lvlJc w:val="right"/>
      <w:pPr>
        <w:ind w:left="2160" w:hanging="180"/>
      </w:pPr>
    </w:lvl>
    <w:lvl w:ilvl="3" w:tplc="11CE9098">
      <w:start w:val="1"/>
      <w:numFmt w:val="decimal"/>
      <w:lvlText w:val="%4."/>
      <w:lvlJc w:val="left"/>
      <w:pPr>
        <w:ind w:left="2880" w:hanging="360"/>
      </w:pPr>
    </w:lvl>
    <w:lvl w:ilvl="4" w:tplc="AC780FA0">
      <w:start w:val="1"/>
      <w:numFmt w:val="lowerLetter"/>
      <w:lvlText w:val="%5."/>
      <w:lvlJc w:val="left"/>
      <w:pPr>
        <w:ind w:left="3600" w:hanging="360"/>
      </w:pPr>
    </w:lvl>
    <w:lvl w:ilvl="5" w:tplc="DDBE83C2">
      <w:start w:val="1"/>
      <w:numFmt w:val="lowerRoman"/>
      <w:lvlText w:val="%6."/>
      <w:lvlJc w:val="right"/>
      <w:pPr>
        <w:ind w:left="4320" w:hanging="180"/>
      </w:pPr>
    </w:lvl>
    <w:lvl w:ilvl="6" w:tplc="1A684D48">
      <w:start w:val="1"/>
      <w:numFmt w:val="decimal"/>
      <w:lvlText w:val="%7."/>
      <w:lvlJc w:val="left"/>
      <w:pPr>
        <w:ind w:left="5040" w:hanging="360"/>
      </w:pPr>
    </w:lvl>
    <w:lvl w:ilvl="7" w:tplc="47A29794">
      <w:start w:val="1"/>
      <w:numFmt w:val="lowerLetter"/>
      <w:lvlText w:val="%8."/>
      <w:lvlJc w:val="left"/>
      <w:pPr>
        <w:ind w:left="5760" w:hanging="360"/>
      </w:pPr>
    </w:lvl>
    <w:lvl w:ilvl="8" w:tplc="82E27D44">
      <w:start w:val="1"/>
      <w:numFmt w:val="lowerRoman"/>
      <w:lvlText w:val="%9."/>
      <w:lvlJc w:val="right"/>
      <w:pPr>
        <w:ind w:left="6480" w:hanging="180"/>
      </w:pPr>
    </w:lvl>
  </w:abstractNum>
  <w:num w:numId="1" w16cid:durableId="600646074">
    <w:abstractNumId w:val="2"/>
  </w:num>
  <w:num w:numId="2" w16cid:durableId="850070880">
    <w:abstractNumId w:val="6"/>
  </w:num>
  <w:num w:numId="3" w16cid:durableId="427503769">
    <w:abstractNumId w:val="3"/>
  </w:num>
  <w:num w:numId="4" w16cid:durableId="331219689">
    <w:abstractNumId w:val="5"/>
  </w:num>
  <w:num w:numId="5" w16cid:durableId="306014132">
    <w:abstractNumId w:val="4"/>
  </w:num>
  <w:num w:numId="6" w16cid:durableId="1073501682">
    <w:abstractNumId w:val="7"/>
  </w:num>
  <w:num w:numId="7" w16cid:durableId="1692225141">
    <w:abstractNumId w:val="1"/>
  </w:num>
  <w:num w:numId="8" w16cid:durableId="62462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34E30"/>
    <w:rsid w:val="000516D9"/>
    <w:rsid w:val="0006774B"/>
    <w:rsid w:val="00082B81"/>
    <w:rsid w:val="00090C3D"/>
    <w:rsid w:val="0009592C"/>
    <w:rsid w:val="00097118"/>
    <w:rsid w:val="000A4120"/>
    <w:rsid w:val="000A7758"/>
    <w:rsid w:val="000C3A52"/>
    <w:rsid w:val="000C53DB"/>
    <w:rsid w:val="000C5E9B"/>
    <w:rsid w:val="00101472"/>
    <w:rsid w:val="00134918"/>
    <w:rsid w:val="0013588F"/>
    <w:rsid w:val="001460B1"/>
    <w:rsid w:val="001560DA"/>
    <w:rsid w:val="0017102C"/>
    <w:rsid w:val="001A39E2"/>
    <w:rsid w:val="001A6AF1"/>
    <w:rsid w:val="001B027C"/>
    <w:rsid w:val="001B288D"/>
    <w:rsid w:val="001B63A4"/>
    <w:rsid w:val="001C3DC0"/>
    <w:rsid w:val="001C532F"/>
    <w:rsid w:val="001E53BF"/>
    <w:rsid w:val="00201084"/>
    <w:rsid w:val="0020670A"/>
    <w:rsid w:val="00214B25"/>
    <w:rsid w:val="00223E62"/>
    <w:rsid w:val="0025046E"/>
    <w:rsid w:val="002507C5"/>
    <w:rsid w:val="002631D5"/>
    <w:rsid w:val="00274F08"/>
    <w:rsid w:val="002918F4"/>
    <w:rsid w:val="00296EF1"/>
    <w:rsid w:val="002A5310"/>
    <w:rsid w:val="002C57B6"/>
    <w:rsid w:val="002E295F"/>
    <w:rsid w:val="002F0EB9"/>
    <w:rsid w:val="002F53A9"/>
    <w:rsid w:val="00314E36"/>
    <w:rsid w:val="003220C1"/>
    <w:rsid w:val="00356B1D"/>
    <w:rsid w:val="00356D7B"/>
    <w:rsid w:val="00357893"/>
    <w:rsid w:val="003670C1"/>
    <w:rsid w:val="00370471"/>
    <w:rsid w:val="003A53B9"/>
    <w:rsid w:val="003B0319"/>
    <w:rsid w:val="003B1503"/>
    <w:rsid w:val="003B3D64"/>
    <w:rsid w:val="003C5133"/>
    <w:rsid w:val="003D32CC"/>
    <w:rsid w:val="00411BCD"/>
    <w:rsid w:val="00412673"/>
    <w:rsid w:val="00422F22"/>
    <w:rsid w:val="0043031D"/>
    <w:rsid w:val="00432B4C"/>
    <w:rsid w:val="00455B31"/>
    <w:rsid w:val="00462F24"/>
    <w:rsid w:val="00465924"/>
    <w:rsid w:val="0046757C"/>
    <w:rsid w:val="004678BE"/>
    <w:rsid w:val="004967CF"/>
    <w:rsid w:val="004B1E73"/>
    <w:rsid w:val="004E474E"/>
    <w:rsid w:val="004E7D3E"/>
    <w:rsid w:val="004F2E8F"/>
    <w:rsid w:val="0051706E"/>
    <w:rsid w:val="00537DD6"/>
    <w:rsid w:val="005452B6"/>
    <w:rsid w:val="00560F1F"/>
    <w:rsid w:val="00574BB3"/>
    <w:rsid w:val="005839C9"/>
    <w:rsid w:val="005A1B3E"/>
    <w:rsid w:val="005A22E2"/>
    <w:rsid w:val="005A2A2F"/>
    <w:rsid w:val="005A470B"/>
    <w:rsid w:val="005B030B"/>
    <w:rsid w:val="005D2A41"/>
    <w:rsid w:val="005D7663"/>
    <w:rsid w:val="005E1A08"/>
    <w:rsid w:val="005F1659"/>
    <w:rsid w:val="005F24D4"/>
    <w:rsid w:val="00603548"/>
    <w:rsid w:val="00614E9B"/>
    <w:rsid w:val="00627C0B"/>
    <w:rsid w:val="00631875"/>
    <w:rsid w:val="00654C0A"/>
    <w:rsid w:val="006633C7"/>
    <w:rsid w:val="00663F04"/>
    <w:rsid w:val="0066605F"/>
    <w:rsid w:val="00670227"/>
    <w:rsid w:val="00672A7D"/>
    <w:rsid w:val="006814BD"/>
    <w:rsid w:val="0069133F"/>
    <w:rsid w:val="006B340E"/>
    <w:rsid w:val="006B461D"/>
    <w:rsid w:val="006C2F03"/>
    <w:rsid w:val="006E0A2C"/>
    <w:rsid w:val="00703993"/>
    <w:rsid w:val="00722C01"/>
    <w:rsid w:val="0073380E"/>
    <w:rsid w:val="00743B79"/>
    <w:rsid w:val="007523BC"/>
    <w:rsid w:val="00752C48"/>
    <w:rsid w:val="00762781"/>
    <w:rsid w:val="007878C7"/>
    <w:rsid w:val="007A05FB"/>
    <w:rsid w:val="007B5260"/>
    <w:rsid w:val="007C0F6F"/>
    <w:rsid w:val="007C24E7"/>
    <w:rsid w:val="007D1402"/>
    <w:rsid w:val="007D7E38"/>
    <w:rsid w:val="007F5E64"/>
    <w:rsid w:val="00800FA0"/>
    <w:rsid w:val="00812370"/>
    <w:rsid w:val="00816053"/>
    <w:rsid w:val="0081701E"/>
    <w:rsid w:val="008220A5"/>
    <w:rsid w:val="0082411A"/>
    <w:rsid w:val="00841628"/>
    <w:rsid w:val="00843B96"/>
    <w:rsid w:val="00846160"/>
    <w:rsid w:val="008702F4"/>
    <w:rsid w:val="00874E11"/>
    <w:rsid w:val="00877BD2"/>
    <w:rsid w:val="008B7927"/>
    <w:rsid w:val="008D1E0B"/>
    <w:rsid w:val="008E3A1D"/>
    <w:rsid w:val="008F0CC6"/>
    <w:rsid w:val="008F789E"/>
    <w:rsid w:val="00905771"/>
    <w:rsid w:val="00953A46"/>
    <w:rsid w:val="00953EAB"/>
    <w:rsid w:val="00954D5D"/>
    <w:rsid w:val="00957867"/>
    <w:rsid w:val="00964DD0"/>
    <w:rsid w:val="00967473"/>
    <w:rsid w:val="00973090"/>
    <w:rsid w:val="00995EEC"/>
    <w:rsid w:val="009A6F71"/>
    <w:rsid w:val="009D26D8"/>
    <w:rsid w:val="009E4974"/>
    <w:rsid w:val="009F06C3"/>
    <w:rsid w:val="009F16F6"/>
    <w:rsid w:val="009F520E"/>
    <w:rsid w:val="00A204C9"/>
    <w:rsid w:val="00A23488"/>
    <w:rsid w:val="00A23742"/>
    <w:rsid w:val="00A3247B"/>
    <w:rsid w:val="00A47D04"/>
    <w:rsid w:val="00A5238F"/>
    <w:rsid w:val="00A657E3"/>
    <w:rsid w:val="00A72CF3"/>
    <w:rsid w:val="00A82A45"/>
    <w:rsid w:val="00A845A9"/>
    <w:rsid w:val="00A86958"/>
    <w:rsid w:val="00AA5651"/>
    <w:rsid w:val="00AA5848"/>
    <w:rsid w:val="00AA7750"/>
    <w:rsid w:val="00AB337C"/>
    <w:rsid w:val="00AD65F1"/>
    <w:rsid w:val="00AE064D"/>
    <w:rsid w:val="00AE7C55"/>
    <w:rsid w:val="00AF056B"/>
    <w:rsid w:val="00B02AB1"/>
    <w:rsid w:val="00B049B1"/>
    <w:rsid w:val="00B239BA"/>
    <w:rsid w:val="00B34837"/>
    <w:rsid w:val="00B468BB"/>
    <w:rsid w:val="00B6669B"/>
    <w:rsid w:val="00B812C8"/>
    <w:rsid w:val="00B81F17"/>
    <w:rsid w:val="00B965DD"/>
    <w:rsid w:val="00C43B4A"/>
    <w:rsid w:val="00C47B5F"/>
    <w:rsid w:val="00C64A1C"/>
    <w:rsid w:val="00C64FA5"/>
    <w:rsid w:val="00C84A12"/>
    <w:rsid w:val="00C91AAD"/>
    <w:rsid w:val="00CA073B"/>
    <w:rsid w:val="00CA7824"/>
    <w:rsid w:val="00CB0B80"/>
    <w:rsid w:val="00CC004A"/>
    <w:rsid w:val="00CF3DC5"/>
    <w:rsid w:val="00D017E2"/>
    <w:rsid w:val="00D0535F"/>
    <w:rsid w:val="00D16D97"/>
    <w:rsid w:val="00D1738D"/>
    <w:rsid w:val="00D27F42"/>
    <w:rsid w:val="00D33B75"/>
    <w:rsid w:val="00D42020"/>
    <w:rsid w:val="00D707C8"/>
    <w:rsid w:val="00D71A6B"/>
    <w:rsid w:val="00D74B18"/>
    <w:rsid w:val="00D84713"/>
    <w:rsid w:val="00D93AB4"/>
    <w:rsid w:val="00DC6E72"/>
    <w:rsid w:val="00DD4B82"/>
    <w:rsid w:val="00DE6A91"/>
    <w:rsid w:val="00E11742"/>
    <w:rsid w:val="00E1556F"/>
    <w:rsid w:val="00E24FFE"/>
    <w:rsid w:val="00E3419E"/>
    <w:rsid w:val="00E47B1A"/>
    <w:rsid w:val="00E631B1"/>
    <w:rsid w:val="00E75D52"/>
    <w:rsid w:val="00E766FB"/>
    <w:rsid w:val="00EA5290"/>
    <w:rsid w:val="00EB248F"/>
    <w:rsid w:val="00EB5F93"/>
    <w:rsid w:val="00EC0568"/>
    <w:rsid w:val="00EE721A"/>
    <w:rsid w:val="00EF47DC"/>
    <w:rsid w:val="00F002E2"/>
    <w:rsid w:val="00F0272E"/>
    <w:rsid w:val="00F2438B"/>
    <w:rsid w:val="00F43A75"/>
    <w:rsid w:val="00F4428A"/>
    <w:rsid w:val="00F629B0"/>
    <w:rsid w:val="00F81C33"/>
    <w:rsid w:val="00F923C2"/>
    <w:rsid w:val="00F97613"/>
    <w:rsid w:val="00FA231C"/>
    <w:rsid w:val="00FD49FE"/>
    <w:rsid w:val="00FF0966"/>
    <w:rsid w:val="00FF4DBF"/>
    <w:rsid w:val="4642B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22FA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6E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1A6B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71A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1A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1A6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1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1A6B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C64A1C"/>
    <w:rPr>
      <w:rFonts w:ascii="TradeGothic" w:hAnsi="TradeGothic"/>
      <w:sz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33B7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3B75"/>
  </w:style>
  <w:style w:type="paragraph" w:styleId="FootnoteText">
    <w:name w:val="footnote text"/>
    <w:basedOn w:val="Normal"/>
    <w:link w:val="FootnoteTextChar"/>
    <w:uiPriority w:val="99"/>
    <w:unhideWhenUsed/>
    <w:rsid w:val="00D33B75"/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semiHidden/>
    <w:rsid w:val="00D33B75"/>
    <w:rPr>
      <w:rFonts w:ascii="TradeGothic" w:hAnsi="TradeGothic"/>
      <w:lang w:eastAsia="en-US"/>
    </w:rPr>
  </w:style>
  <w:style w:type="character" w:customStyle="1" w:styleId="normaltextrun">
    <w:name w:val="normaltextrun"/>
    <w:basedOn w:val="DefaultParagraphFont"/>
    <w:rsid w:val="005A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nsultations/ymgynghoriad-ar-y-gwaharddiad-arfaethedig-ar-weithgynhyrchu-cyflenwi-a-gwerthu-weips-gwlyb-syn-cynnwys-plastig.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A52507986</value>
    </field>
    <field name="Objective-Title">
      <value order="0">MA/HIDCC/5106/24 - Doc 1b (Welsh) Written Statement on wet wipes and vapes</value>
    </field>
    <field name="Objective-Description">
      <value order="0"/>
    </field>
    <field name="Objective-CreationStamp">
      <value order="0">2024-04-18T16:29:55Z</value>
    </field>
    <field name="Objective-IsApproved">
      <value order="0">false</value>
    </field>
    <field name="Objective-IsPublished">
      <value order="0">true</value>
    </field>
    <field name="Objective-DatePublished">
      <value order="0">2024-04-18T16:29:55Z</value>
    </field>
    <field name="Objective-ModificationStamp">
      <value order="0">2024-04-18T16:29:57Z</value>
    </field>
    <field name="Objective-Owner">
      <value order="0">Clark, Richard (CCRA - ES - Environmental Protection)</value>
    </field>
    <field name="Objective-Path">
      <value order="0">Objective Global Folder:#Business File Plan:WG Organisational Groups:OLD - Pre April 2024 - Climate Change &amp; Rural Affairs:Climate Change &amp; Rural Affairs (CCRA) - Environment &amp; Communities:1 - Save:Environmental Protection - Ministerial and Government Business:Huw Irranca-Davies - Cabinet Secretary for Climate Change &amp; Rural Affairs - 2024:Huw Irranca-Davies - Cabinet Secretary for Climate Change &amp; Rural Affairs - Environmental Protection Division - Ministerial Advice - 2024:MA/HIDCC/5106/24- Written Statement - Outcome of consultation on proposals to prohibit the manufacturing, sale and supply of wet wipes containing plastic &amp; vapes dates</value>
    </field>
    <field name="Objective-Parent">
      <value order="0">MA/HIDCC/5106/24- Written Statement - Outcome of consultation on proposals to prohibit the manufacturing, sale and supply of wet wipes containing plastic &amp; vapes dates</value>
    </field>
    <field name="Objective-State">
      <value order="0">Published</value>
    </field>
    <field name="Objective-VersionId">
      <value order="0">vA96341432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qA2113663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2024-04-17T23:00:00Z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4695</Characters>
  <Application>Microsoft Office Word</Application>
  <DocSecurity>4</DocSecurity>
  <Lines>39</Lines>
  <Paragraphs>11</Paragraphs>
  <ScaleCrop>false</ScaleCrop>
  <Company>COI Communications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2024-04-22T06:49:00Z</dcterms:created>
  <dcterms:modified xsi:type="dcterms:W3CDTF">2024-04-22T06:49:00Z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A52507986</vt:lpwstr>
  </property>
  <property fmtid="{D5CDD505-2E9C-101B-9397-08002B2CF9AE}" pid="4" name="Objective-Title">
    <vt:lpwstr>MA/HIDCC/5106/24 - Doc 1b (Welsh) Written Statement on wet wipes and vapes</vt:lpwstr>
  </property>
  <property fmtid="{D5CDD505-2E9C-101B-9397-08002B2CF9AE}" pid="5" name="Objective-Comment">
    <vt:lpwstr/>
  </property>
  <property fmtid="{D5CDD505-2E9C-101B-9397-08002B2CF9AE}" pid="6" name="Objective-CreationStamp">
    <vt:filetime>2024-04-18T16:29:55Z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2024-04-18T16:29:55Z</vt:filetime>
  </property>
  <property fmtid="{D5CDD505-2E9C-101B-9397-08002B2CF9AE}" pid="10" name="Objective-ModificationStamp">
    <vt:filetime>2024-04-18T16:29:57Z</vt:filetime>
  </property>
  <property fmtid="{D5CDD505-2E9C-101B-9397-08002B2CF9AE}" pid="11" name="Objective-Owner">
    <vt:lpwstr>Clark, Richard (CCRA - ES - Environmental Protection)</vt:lpwstr>
  </property>
  <property fmtid="{D5CDD505-2E9C-101B-9397-08002B2CF9AE}" pid="12" name="Objective-Path">
    <vt:lpwstr>Objective Global Folder:#Business File Plan:WG Organisational Groups:OLD - Pre April 2024 - Climate Change &amp; Rural Affairs:Climate Change &amp; Rural Affairs (CCRA) - Environment &amp; Communities:1 - Save:Environmental Protection - Ministerial and Government Business:Huw Irranca-Davies - Cabinet Secretary for Climate Change &amp; Rural Affairs - 2024:Huw Irranca-Davies - Cabinet Secretary for Climate Change &amp; Rural Affairs - Environmental Protection Division - Ministerial Advice - 2024:MA/HIDCC/5106/24- Written Statement - Outcome of consultation on proposals to prohibit the manufacturing, sale and supply of wet wipes containing plastic &amp; vapes dates:</vt:lpwstr>
  </property>
  <property fmtid="{D5CDD505-2E9C-101B-9397-08002B2CF9AE}" pid="13" name="Objective-Parent">
    <vt:lpwstr>MA/HIDCC/5106/24- Written Statement - Outcome of consultation on proposals to prohibit the manufacturing, sale and supply of wet wipes containing plastic &amp; vapes dates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qA2113663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vA96341432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2024-04-17T23:00:00Z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GrammarlyDocumentId">
    <vt:lpwstr>4351764090226a14538069ac512209c7d906b79871c2fb51867c814e0981bdac</vt:lpwstr>
  </property>
</Properties>
</file>