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6740A" w14:textId="77777777" w:rsidR="001A39E2" w:rsidRPr="00C4477D" w:rsidRDefault="001A39E2" w:rsidP="001A39E2">
      <w:pPr>
        <w:jc w:val="right"/>
        <w:rPr>
          <w:b/>
          <w:lang w:val="cy-GB"/>
        </w:rPr>
      </w:pPr>
    </w:p>
    <w:p w14:paraId="138E5FF4" w14:textId="77777777" w:rsidR="00A845A9" w:rsidRPr="00C4477D" w:rsidRDefault="000C5E9B" w:rsidP="00A845A9">
      <w:pPr>
        <w:pStyle w:val="Heading1"/>
        <w:rPr>
          <w:color w:val="FF0000"/>
          <w:lang w:val="cy-GB"/>
        </w:rPr>
      </w:pPr>
      <w:r w:rsidRPr="00C4477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79FE037" wp14:editId="5B69748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5F98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5803CF95" w14:textId="426FCDEC" w:rsidR="00A845A9" w:rsidRPr="00C4477D" w:rsidRDefault="00C4477D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C4477D">
        <w:rPr>
          <w:rFonts w:ascii="Times New Roman" w:hAnsi="Times New Roman"/>
          <w:color w:val="FF0000"/>
          <w:sz w:val="40"/>
          <w:szCs w:val="40"/>
          <w:lang w:val="cy-GB"/>
        </w:rPr>
        <w:t>DA</w:t>
      </w:r>
      <w:r>
        <w:rPr>
          <w:rFonts w:ascii="Times New Roman" w:hAnsi="Times New Roman"/>
          <w:color w:val="FF0000"/>
          <w:sz w:val="40"/>
          <w:szCs w:val="40"/>
          <w:lang w:val="cy-GB"/>
        </w:rPr>
        <w:t xml:space="preserve">TGANIAD YSGRIFENEDIG </w:t>
      </w:r>
    </w:p>
    <w:p w14:paraId="253F6CF5" w14:textId="7E99F6B4" w:rsidR="00A845A9" w:rsidRPr="00C4477D" w:rsidRDefault="00C4477D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 xml:space="preserve">GAN </w:t>
      </w:r>
    </w:p>
    <w:p w14:paraId="0D43C714" w14:textId="3DA190D4" w:rsidR="00A845A9" w:rsidRPr="00C4477D" w:rsidRDefault="00C4477D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 xml:space="preserve">LYWODRAETH CYMRU </w:t>
      </w:r>
    </w:p>
    <w:p w14:paraId="7C38F618" w14:textId="77777777" w:rsidR="00A845A9" w:rsidRPr="00C4477D" w:rsidRDefault="000C5E9B" w:rsidP="00A845A9">
      <w:pPr>
        <w:rPr>
          <w:b/>
          <w:color w:val="FF0000"/>
          <w:lang w:val="cy-GB"/>
        </w:rPr>
      </w:pPr>
      <w:r w:rsidRPr="00C4477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7A80AA6" wp14:editId="04AD7792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B55E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C4477D" w14:paraId="14DBBD7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600E3" w14:textId="77777777" w:rsidR="00EA5290" w:rsidRPr="00C4477D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89CDC36" w14:textId="29D6E713" w:rsidR="00EA5290" w:rsidRPr="00C4477D" w:rsidRDefault="00560F1F" w:rsidP="00C4477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4477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C4477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C4477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8ABA2" w14:textId="77777777" w:rsidR="00EA5290" w:rsidRPr="00C4477D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3B9D192E" w14:textId="16E7FE16" w:rsidR="00EA5290" w:rsidRPr="00C4477D" w:rsidRDefault="00C4477D" w:rsidP="00C4477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Trethi Datganoledig a Chyfradda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u Treth Incwm Cymru –</w:t>
            </w:r>
            <w:r w:rsidR="00033BE6" w:rsidRPr="00C4477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Cyllideb Ddrafft </w:t>
            </w:r>
            <w:r w:rsidR="002A6A1C" w:rsidRPr="00C4477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202</w:t>
            </w:r>
            <w:r w:rsidR="008D6FEF" w:rsidRPr="00C4477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</w:t>
            </w:r>
            <w:r w:rsidR="002A6A1C" w:rsidRPr="00C4477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-2</w:t>
            </w:r>
            <w:r w:rsidR="008D6FEF" w:rsidRPr="00C4477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</w:t>
            </w:r>
          </w:p>
        </w:tc>
      </w:tr>
      <w:tr w:rsidR="00EA5290" w:rsidRPr="00C4477D" w14:paraId="2805198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FA00C" w14:textId="4DD14325" w:rsidR="00EA5290" w:rsidRPr="00C4477D" w:rsidRDefault="00560F1F" w:rsidP="00C4477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4477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C4477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BB9D7" w14:textId="4882F3E0" w:rsidR="00EA5290" w:rsidRPr="00C4477D" w:rsidRDefault="001A6771" w:rsidP="00C4477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4477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21 </w:t>
            </w:r>
            <w:r w:rsidR="00C4477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Rhagfyr </w:t>
            </w:r>
            <w:r w:rsidR="003E2F8E" w:rsidRPr="00C4477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2020</w:t>
            </w:r>
          </w:p>
        </w:tc>
      </w:tr>
      <w:tr w:rsidR="00EA5290" w:rsidRPr="00C4477D" w14:paraId="4084D37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191F5" w14:textId="06CC37FD" w:rsidR="00EA5290" w:rsidRPr="00C4477D" w:rsidRDefault="00C4477D" w:rsidP="00C4477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94124" w14:textId="6350229C" w:rsidR="00EA5290" w:rsidRPr="00C4477D" w:rsidRDefault="003E2F8E" w:rsidP="00C4477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4477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Rebecca Evans </w:t>
            </w:r>
            <w:r w:rsidR="00C4477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AS</w:t>
            </w:r>
            <w:r w:rsidRPr="00C4477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 w:rsidR="00C4477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 Gweinidog Cyllid a’r </w:t>
            </w:r>
            <w:r w:rsidRPr="00C4477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Trefnydd</w:t>
            </w:r>
          </w:p>
        </w:tc>
      </w:tr>
    </w:tbl>
    <w:p w14:paraId="42B0C6A8" w14:textId="77777777" w:rsidR="00EA5290" w:rsidRPr="00C4477D" w:rsidRDefault="00EA5290" w:rsidP="00EA5290">
      <w:pPr>
        <w:rPr>
          <w:lang w:val="cy-GB"/>
        </w:rPr>
      </w:pPr>
    </w:p>
    <w:p w14:paraId="12C1F9BE" w14:textId="77777777" w:rsidR="00EA5290" w:rsidRPr="00C4477D" w:rsidRDefault="00EA5290" w:rsidP="00EA5290">
      <w:pPr>
        <w:pStyle w:val="BodyText"/>
        <w:jc w:val="left"/>
        <w:rPr>
          <w:lang w:val="cy-GB"/>
        </w:rPr>
      </w:pPr>
    </w:p>
    <w:p w14:paraId="31442084" w14:textId="05266A6D" w:rsidR="00C4477D" w:rsidRPr="00F52795" w:rsidRDefault="00C4477D" w:rsidP="00864E5B">
      <w:pPr>
        <w:rPr>
          <w:rFonts w:ascii="Arial" w:hAnsi="Arial" w:cs="Arial"/>
          <w:sz w:val="24"/>
          <w:szCs w:val="24"/>
          <w:lang w:val="cy-GB" w:eastAsia="en-GB"/>
        </w:rPr>
      </w:pP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Yn y Gyllideb ddrafft rwy’n ei chyhoeddi heddiw, fe welwch fanylion </w:t>
      </w:r>
      <w:r w:rsidR="00A13C20" w:rsidRPr="00F52795">
        <w:rPr>
          <w:rFonts w:ascii="Arial" w:hAnsi="Arial" w:cs="Arial"/>
          <w:sz w:val="24"/>
          <w:szCs w:val="24"/>
          <w:lang w:val="cy-GB" w:eastAsia="en-GB"/>
        </w:rPr>
        <w:t xml:space="preserve">ein cynlluniau ar gyfer </w:t>
      </w: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trethi datganoledig a rhannol ddatganoledig Cymru </w:t>
      </w:r>
      <w:r w:rsidR="00A13C20" w:rsidRPr="00F52795">
        <w:rPr>
          <w:rFonts w:ascii="Arial" w:hAnsi="Arial" w:cs="Arial"/>
          <w:sz w:val="24"/>
          <w:szCs w:val="24"/>
          <w:lang w:val="cy-GB" w:eastAsia="en-GB"/>
        </w:rPr>
        <w:t xml:space="preserve">a sut y byddant </w:t>
      </w: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yn cefnogi’n blaenoriaethau gwariant ac yn creu system drethu decach a mwy blaengar yng Nghymru. </w:t>
      </w:r>
    </w:p>
    <w:p w14:paraId="1B65075A" w14:textId="04651431" w:rsidR="00864E5B" w:rsidRPr="00F52795" w:rsidRDefault="00864E5B" w:rsidP="00864E5B">
      <w:pPr>
        <w:rPr>
          <w:rFonts w:ascii="Arial" w:hAnsi="Arial" w:cs="Arial"/>
          <w:sz w:val="24"/>
          <w:szCs w:val="24"/>
          <w:lang w:val="cy-GB" w:eastAsia="en-GB"/>
        </w:rPr>
      </w:pPr>
    </w:p>
    <w:p w14:paraId="34C43CC5" w14:textId="523DC0A1" w:rsidR="00C4477D" w:rsidRPr="00F52795" w:rsidRDefault="00C4477D" w:rsidP="00864E5B">
      <w:pPr>
        <w:rPr>
          <w:rFonts w:ascii="Arial" w:hAnsi="Arial" w:cs="Arial"/>
          <w:sz w:val="24"/>
          <w:szCs w:val="24"/>
          <w:lang w:val="cy-GB" w:eastAsia="en-GB"/>
        </w:rPr>
      </w:pP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Mae’r datganiad hwn yn disgrifio’r cynlluniau hyn, gan gynnwys rhai newidiadau fydd yn cael eu cyflwyno o 22 Rhagfyr. </w:t>
      </w:r>
    </w:p>
    <w:p w14:paraId="2759E27D" w14:textId="77777777" w:rsidR="00864E5B" w:rsidRPr="00F52795" w:rsidRDefault="00864E5B" w:rsidP="00864E5B">
      <w:pPr>
        <w:rPr>
          <w:rFonts w:ascii="Arial" w:hAnsi="Arial" w:cs="Arial"/>
          <w:sz w:val="24"/>
          <w:szCs w:val="24"/>
          <w:lang w:val="cy-GB" w:eastAsia="en-GB"/>
        </w:rPr>
      </w:pPr>
    </w:p>
    <w:p w14:paraId="42D929A7" w14:textId="03921F67" w:rsidR="003A7892" w:rsidRPr="00F52795" w:rsidRDefault="00C4477D" w:rsidP="003A7892">
      <w:pPr>
        <w:rPr>
          <w:rFonts w:ascii="Arial" w:hAnsi="Arial" w:cs="Arial"/>
          <w:sz w:val="24"/>
          <w:szCs w:val="24"/>
          <w:u w:val="single"/>
          <w:lang w:val="cy-GB" w:eastAsia="en-GB"/>
        </w:rPr>
      </w:pPr>
      <w:r w:rsidRPr="00F52795">
        <w:rPr>
          <w:rFonts w:ascii="Arial" w:hAnsi="Arial" w:cs="Arial"/>
          <w:sz w:val="24"/>
          <w:szCs w:val="24"/>
          <w:u w:val="single"/>
          <w:lang w:val="cy-GB" w:eastAsia="en-GB"/>
        </w:rPr>
        <w:t xml:space="preserve">Cyfraddau Treth Incwm Cymru </w:t>
      </w:r>
    </w:p>
    <w:p w14:paraId="201FCDD4" w14:textId="77777777" w:rsidR="003A7892" w:rsidRPr="00F52795" w:rsidRDefault="003A7892" w:rsidP="003A7892">
      <w:pPr>
        <w:rPr>
          <w:rFonts w:ascii="Arial" w:hAnsi="Arial" w:cs="Arial"/>
          <w:sz w:val="24"/>
          <w:szCs w:val="24"/>
          <w:lang w:val="cy-GB"/>
        </w:rPr>
      </w:pPr>
    </w:p>
    <w:p w14:paraId="609375B7" w14:textId="555219EE" w:rsidR="00C4477D" w:rsidRPr="00F52795" w:rsidRDefault="00C4477D" w:rsidP="003A789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F52795">
        <w:rPr>
          <w:rFonts w:ascii="Arial" w:hAnsi="Arial" w:cs="Arial"/>
          <w:color w:val="000000" w:themeColor="text1"/>
          <w:sz w:val="24"/>
          <w:szCs w:val="24"/>
          <w:lang w:val="cy-GB"/>
        </w:rPr>
        <w:lastRenderedPageBreak/>
        <w:t>Mae Llywodraeth Cymru wedi ymrwymo i beidio â chodi Cyfraddau Treth Incwm Cymru yn ystod y Senedd hon.  Felly, fel y disgrifir yn y gyllideb ddrafft</w:t>
      </w:r>
      <w:r w:rsidR="00C00106" w:rsidRPr="00F52795">
        <w:rPr>
          <w:rFonts w:ascii="Arial" w:hAnsi="Arial" w:cs="Arial"/>
          <w:color w:val="000000" w:themeColor="text1"/>
          <w:sz w:val="24"/>
          <w:szCs w:val="24"/>
          <w:lang w:val="cy-GB"/>
        </w:rPr>
        <w:t>, 10 ceiniog o hyd fydd y tair gyfradd –</w:t>
      </w:r>
      <w:r w:rsidR="00136B59" w:rsidRPr="00F52795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y cyfraddau </w:t>
      </w:r>
      <w:r w:rsidR="00C00106" w:rsidRPr="00F52795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sylfaenol, uwch a’r ychwanegol – ar gyfer 2021-22.  Mae hynny’n golygu y bydd trethdalwyr Cymru’n dal i dalu yr un </w:t>
      </w:r>
      <w:r w:rsidR="00A13C20" w:rsidRPr="00F52795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cyfraddau </w:t>
      </w:r>
      <w:r w:rsidR="00154953" w:rsidRPr="00F52795">
        <w:rPr>
          <w:rFonts w:ascii="Arial" w:hAnsi="Arial" w:cs="Arial"/>
          <w:color w:val="000000" w:themeColor="text1"/>
          <w:sz w:val="24"/>
          <w:szCs w:val="24"/>
          <w:lang w:val="cy-GB"/>
        </w:rPr>
        <w:t>â</w:t>
      </w:r>
      <w:r w:rsidR="00A13C20" w:rsidRPr="00F52795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phobl </w:t>
      </w:r>
      <w:r w:rsidR="00154953" w:rsidRPr="00F52795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yn Lloegr a Gogledd Iwerddon. </w:t>
      </w:r>
    </w:p>
    <w:p w14:paraId="3A1D83CF" w14:textId="732928B2" w:rsidR="003A7892" w:rsidRPr="00F52795" w:rsidRDefault="003A7892" w:rsidP="003A789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0D0B268F" w14:textId="5B1C2A42" w:rsidR="00154953" w:rsidRPr="00F52795" w:rsidRDefault="00154953" w:rsidP="003A789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F52795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Fel rhan o’n hymrwymiad i </w:t>
      </w:r>
      <w:r w:rsidR="00A13C20" w:rsidRPr="00F52795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godi ymwybyddiaeth </w:t>
      </w:r>
      <w:r w:rsidRPr="00F52795">
        <w:rPr>
          <w:rFonts w:ascii="Arial" w:hAnsi="Arial" w:cs="Arial"/>
          <w:color w:val="000000" w:themeColor="text1"/>
          <w:sz w:val="24"/>
          <w:szCs w:val="24"/>
          <w:lang w:val="cy-GB"/>
        </w:rPr>
        <w:t>am ein trethi Cymreig, a chysyllt</w:t>
      </w:r>
      <w:r w:rsidR="00A13C20" w:rsidRPr="00F52795">
        <w:rPr>
          <w:rFonts w:ascii="Arial" w:hAnsi="Arial" w:cs="Arial"/>
          <w:color w:val="000000" w:themeColor="text1"/>
          <w:sz w:val="24"/>
          <w:szCs w:val="24"/>
          <w:lang w:val="cy-GB"/>
        </w:rPr>
        <w:t>iadau</w:t>
      </w:r>
      <w:r w:rsidRPr="00F52795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’r dreth hon â gwariant cyhoeddus, mae ein gwefan nawr yn gallu cyfrif faint o dreth Gymreig sydd gan dalwr treth incwm o Gymru i’w thalu a gweld sut mae’r arian hwnnw’n cael ei ddefnyddio i ddarparu gwasanaethau cyhoeddus yng Nghymru. </w:t>
      </w:r>
    </w:p>
    <w:p w14:paraId="11E62E64" w14:textId="71ACE2D4" w:rsidR="008A47EC" w:rsidRPr="00F52795" w:rsidRDefault="008A47EC" w:rsidP="003A7892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4CF0AA91" w14:textId="426D84C8" w:rsidR="00154953" w:rsidRPr="00F52795" w:rsidRDefault="00154953" w:rsidP="003A7892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F52795">
        <w:rPr>
          <w:rFonts w:ascii="Arial" w:hAnsi="Arial" w:cs="Arial"/>
          <w:color w:val="000000" w:themeColor="text1"/>
          <w:sz w:val="24"/>
          <w:szCs w:val="24"/>
          <w:lang w:val="cy-GB"/>
        </w:rPr>
        <w:t>Dyma ddolen i</w:t>
      </w:r>
      <w:r w:rsidR="00A13C20" w:rsidRPr="00F52795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g</w:t>
      </w:r>
      <w:r w:rsidRPr="00F52795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yfrifiannell Cyfraddau Treth Incwm Cymru: </w:t>
      </w:r>
    </w:p>
    <w:p w14:paraId="0336C8C0" w14:textId="360F142F" w:rsidR="00154953" w:rsidRPr="00F52795" w:rsidRDefault="00F52795" w:rsidP="003A7892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hyperlink r:id="rId11" w:history="1">
        <w:r w:rsidR="00154953" w:rsidRPr="00F52795">
          <w:rPr>
            <w:rStyle w:val="Hyperlink"/>
            <w:rFonts w:ascii="Arial" w:hAnsi="Arial" w:cs="Arial"/>
            <w:sz w:val="24"/>
            <w:szCs w:val="24"/>
            <w:lang w:val="cy-GB"/>
          </w:rPr>
          <w:t>https://llyw.cymru/cyfrifo-gwariant-treth-incwm-cymru</w:t>
        </w:r>
      </w:hyperlink>
    </w:p>
    <w:p w14:paraId="371AC31F" w14:textId="001BA8AE" w:rsidR="00154953" w:rsidRPr="00F52795" w:rsidRDefault="00154953" w:rsidP="003A7892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4022C47F" w14:textId="6BD98274" w:rsidR="00E95171" w:rsidRPr="00F52795" w:rsidRDefault="00E95171" w:rsidP="003A7892">
      <w:pPr>
        <w:rPr>
          <w:rFonts w:ascii="Arial" w:hAnsi="Arial" w:cs="Arial"/>
          <w:color w:val="000000" w:themeColor="text1"/>
          <w:sz w:val="24"/>
          <w:szCs w:val="24"/>
          <w:u w:val="single"/>
          <w:lang w:val="cy-GB"/>
        </w:rPr>
      </w:pPr>
      <w:r w:rsidRPr="00F52795">
        <w:rPr>
          <w:rFonts w:ascii="Arial" w:hAnsi="Arial" w:cs="Arial"/>
          <w:color w:val="000000" w:themeColor="text1"/>
          <w:sz w:val="24"/>
          <w:szCs w:val="24"/>
          <w:u w:val="single"/>
          <w:lang w:val="cy-GB"/>
        </w:rPr>
        <w:t xml:space="preserve">Treth </w:t>
      </w:r>
      <w:proofErr w:type="spellStart"/>
      <w:r w:rsidRPr="00F52795">
        <w:rPr>
          <w:rFonts w:ascii="Arial" w:hAnsi="Arial" w:cs="Arial"/>
          <w:color w:val="000000" w:themeColor="text1"/>
          <w:sz w:val="24"/>
          <w:szCs w:val="24"/>
          <w:u w:val="single"/>
          <w:lang w:val="cy-GB"/>
        </w:rPr>
        <w:t>Trafodiadau</w:t>
      </w:r>
      <w:proofErr w:type="spellEnd"/>
      <w:r w:rsidRPr="00F52795">
        <w:rPr>
          <w:rFonts w:ascii="Arial" w:hAnsi="Arial" w:cs="Arial"/>
          <w:color w:val="000000" w:themeColor="text1"/>
          <w:sz w:val="24"/>
          <w:szCs w:val="24"/>
          <w:u w:val="single"/>
          <w:lang w:val="cy-GB"/>
        </w:rPr>
        <w:t xml:space="preserve"> Tir</w:t>
      </w:r>
    </w:p>
    <w:p w14:paraId="003A740E" w14:textId="12018B10" w:rsidR="00864E5B" w:rsidRPr="00F52795" w:rsidRDefault="00864E5B" w:rsidP="00864E5B">
      <w:pPr>
        <w:rPr>
          <w:rFonts w:ascii="Arial" w:hAnsi="Arial" w:cs="Arial"/>
          <w:sz w:val="24"/>
          <w:szCs w:val="24"/>
          <w:lang w:val="cy-GB" w:eastAsia="en-GB"/>
        </w:rPr>
      </w:pPr>
    </w:p>
    <w:p w14:paraId="604095F7" w14:textId="1D63F5E1" w:rsidR="00E95171" w:rsidRPr="00F52795" w:rsidRDefault="00E95171" w:rsidP="00864E5B">
      <w:pPr>
        <w:rPr>
          <w:rFonts w:ascii="Arial" w:hAnsi="Arial" w:cs="Arial"/>
          <w:sz w:val="24"/>
          <w:szCs w:val="24"/>
          <w:lang w:val="cy-GB" w:eastAsia="en-GB"/>
        </w:rPr>
      </w:pP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O 22 Rhagfyr 2020, rwy’n codi pob un o fandiau cyfraddau treth preswyl uwch y Dreth </w:t>
      </w:r>
      <w:proofErr w:type="spellStart"/>
      <w:r w:rsidRPr="00F52795">
        <w:rPr>
          <w:rFonts w:ascii="Arial" w:hAnsi="Arial" w:cs="Arial"/>
          <w:sz w:val="24"/>
          <w:szCs w:val="24"/>
          <w:lang w:val="cy-GB" w:eastAsia="en-GB"/>
        </w:rPr>
        <w:t>Trafodiadau</w:t>
      </w:r>
      <w:proofErr w:type="spellEnd"/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 Tir 1 pwynt canran.  </w:t>
      </w:r>
      <w:r w:rsidR="00136B59" w:rsidRPr="00F52795">
        <w:rPr>
          <w:rFonts w:ascii="Arial" w:hAnsi="Arial" w:cs="Arial"/>
          <w:sz w:val="24"/>
          <w:szCs w:val="24"/>
          <w:lang w:val="cy-GB" w:eastAsia="en-GB"/>
        </w:rPr>
        <w:t xml:space="preserve">Bydd hyn yn amodol ar gymeradwyaeth y Senedd. </w:t>
      </w:r>
      <w:r w:rsidRPr="00F52795">
        <w:rPr>
          <w:rFonts w:ascii="Arial" w:hAnsi="Arial" w:cs="Arial"/>
          <w:sz w:val="24"/>
          <w:szCs w:val="24"/>
          <w:lang w:val="cy-GB" w:eastAsia="en-GB"/>
        </w:rPr>
        <w:t>Telir y cyfraddau uwch fel arfer pan brynir cartrefi na</w:t>
      </w:r>
      <w:r w:rsidR="00A13C20" w:rsidRPr="00F52795">
        <w:rPr>
          <w:rFonts w:ascii="Arial" w:hAnsi="Arial" w:cs="Arial"/>
          <w:sz w:val="24"/>
          <w:szCs w:val="24"/>
          <w:lang w:val="cy-GB" w:eastAsia="en-GB"/>
        </w:rPr>
        <w:t xml:space="preserve"> ydynt </w:t>
      </w:r>
      <w:r w:rsidRPr="00F52795">
        <w:rPr>
          <w:rFonts w:ascii="Arial" w:hAnsi="Arial" w:cs="Arial"/>
          <w:sz w:val="24"/>
          <w:szCs w:val="24"/>
          <w:lang w:val="cy-GB" w:eastAsia="en-GB"/>
        </w:rPr>
        <w:t>yn brif annedd y prynwr</w:t>
      </w:r>
      <w:r w:rsidR="00854026" w:rsidRPr="00F52795">
        <w:rPr>
          <w:rFonts w:ascii="Arial" w:hAnsi="Arial" w:cs="Arial"/>
          <w:sz w:val="24"/>
          <w:szCs w:val="24"/>
          <w:lang w:val="cy-GB" w:eastAsia="en-GB"/>
        </w:rPr>
        <w:t>, ond,</w:t>
      </w: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="00905C7D" w:rsidRPr="00F52795">
        <w:rPr>
          <w:rFonts w:ascii="Arial" w:hAnsi="Arial" w:cs="Arial"/>
          <w:sz w:val="24"/>
          <w:szCs w:val="24"/>
          <w:lang w:val="cy-GB" w:eastAsia="en-GB"/>
        </w:rPr>
        <w:t xml:space="preserve">er </w:t>
      </w:r>
      <w:r w:rsidR="00905C7D" w:rsidRPr="00F52795">
        <w:rPr>
          <w:rFonts w:ascii="Arial" w:hAnsi="Arial" w:cs="Arial"/>
          <w:sz w:val="24"/>
          <w:szCs w:val="24"/>
          <w:lang w:val="cy-GB" w:eastAsia="en-GB"/>
        </w:rPr>
        <w:lastRenderedPageBreak/>
        <w:t xml:space="preserve">enghraifft, </w:t>
      </w:r>
      <w:r w:rsidR="00014487" w:rsidRPr="00F52795">
        <w:rPr>
          <w:rFonts w:ascii="Arial" w:hAnsi="Arial" w:cs="Arial"/>
          <w:sz w:val="24"/>
          <w:szCs w:val="24"/>
          <w:lang w:val="cy-GB" w:eastAsia="en-GB"/>
        </w:rPr>
        <w:t xml:space="preserve">i ddarparu </w:t>
      </w:r>
      <w:r w:rsidRPr="00F52795">
        <w:rPr>
          <w:rFonts w:ascii="Arial" w:hAnsi="Arial" w:cs="Arial"/>
          <w:sz w:val="24"/>
          <w:szCs w:val="24"/>
          <w:lang w:val="cy-GB" w:eastAsia="en-GB"/>
        </w:rPr>
        <w:t>ail gartref, i’w ddefnyddio fel rhan o fusnes gosod llety gwyl</w:t>
      </w:r>
      <w:r w:rsidR="00911D7B" w:rsidRPr="00F52795">
        <w:rPr>
          <w:rFonts w:ascii="Arial" w:hAnsi="Arial" w:cs="Arial"/>
          <w:sz w:val="24"/>
          <w:szCs w:val="24"/>
          <w:lang w:val="cy-GB" w:eastAsia="en-GB"/>
        </w:rPr>
        <w:t>i</w:t>
      </w: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au neu ar gyfer eu gosod am dymor hwy. </w:t>
      </w:r>
    </w:p>
    <w:p w14:paraId="7F21E9BF" w14:textId="77777777" w:rsidR="00E95171" w:rsidRPr="00F52795" w:rsidRDefault="00E95171" w:rsidP="00602F50">
      <w:pPr>
        <w:rPr>
          <w:rFonts w:ascii="Arial" w:hAnsi="Arial" w:cs="Arial"/>
          <w:sz w:val="24"/>
          <w:szCs w:val="24"/>
          <w:lang w:val="cy-GB"/>
        </w:rPr>
      </w:pPr>
    </w:p>
    <w:p w14:paraId="3DC7EB92" w14:textId="1BB09134" w:rsidR="00E95171" w:rsidRPr="00F52795" w:rsidRDefault="00136B59" w:rsidP="00602F50">
      <w:pPr>
        <w:rPr>
          <w:rFonts w:ascii="Arial" w:hAnsi="Arial" w:cs="Arial"/>
          <w:sz w:val="24"/>
          <w:szCs w:val="24"/>
          <w:lang w:val="cy-GB"/>
        </w:rPr>
      </w:pPr>
      <w:r w:rsidRPr="00F52795">
        <w:rPr>
          <w:rFonts w:ascii="Arial" w:hAnsi="Arial" w:cs="Arial"/>
          <w:sz w:val="24"/>
          <w:szCs w:val="24"/>
          <w:lang w:val="cy-GB"/>
        </w:rPr>
        <w:t xml:space="preserve">Bydd prynwyr eiddo preswyl sy’n gorfod talu’r cyfraddau preswyl uwch nawr yn talu </w:t>
      </w:r>
      <w:r w:rsidR="00E95171" w:rsidRPr="00F52795">
        <w:rPr>
          <w:rFonts w:ascii="Arial" w:hAnsi="Arial" w:cs="Arial"/>
          <w:sz w:val="24"/>
          <w:szCs w:val="24"/>
          <w:lang w:val="cy-GB"/>
        </w:rPr>
        <w:t xml:space="preserve">4% (i fyny o 3%) ychwanegol </w:t>
      </w:r>
      <w:r w:rsidR="00911D7B" w:rsidRPr="00F52795">
        <w:rPr>
          <w:rFonts w:ascii="Arial" w:hAnsi="Arial" w:cs="Arial"/>
          <w:sz w:val="24"/>
          <w:szCs w:val="24"/>
          <w:lang w:val="cy-GB"/>
        </w:rPr>
        <w:t xml:space="preserve">ar </w:t>
      </w:r>
      <w:r w:rsidR="00E95171" w:rsidRPr="00F52795">
        <w:rPr>
          <w:rFonts w:ascii="Arial" w:hAnsi="Arial" w:cs="Arial"/>
          <w:sz w:val="24"/>
          <w:szCs w:val="24"/>
          <w:lang w:val="cy-GB"/>
        </w:rPr>
        <w:t xml:space="preserve">gost </w:t>
      </w:r>
      <w:r w:rsidRPr="00F52795">
        <w:rPr>
          <w:rFonts w:ascii="Arial" w:hAnsi="Arial" w:cs="Arial"/>
          <w:sz w:val="24"/>
          <w:szCs w:val="24"/>
          <w:lang w:val="cy-GB"/>
        </w:rPr>
        <w:t xml:space="preserve">yr </w:t>
      </w:r>
      <w:r w:rsidR="00911D7B" w:rsidRPr="00F52795">
        <w:rPr>
          <w:rFonts w:ascii="Arial" w:hAnsi="Arial" w:cs="Arial"/>
          <w:sz w:val="24"/>
          <w:szCs w:val="24"/>
          <w:lang w:val="cy-GB"/>
        </w:rPr>
        <w:t xml:space="preserve">eiddo, hynny </w:t>
      </w:r>
      <w:r w:rsidR="00E95171" w:rsidRPr="00F52795">
        <w:rPr>
          <w:rFonts w:ascii="Arial" w:hAnsi="Arial" w:cs="Arial"/>
          <w:sz w:val="24"/>
          <w:szCs w:val="24"/>
          <w:lang w:val="cy-GB"/>
        </w:rPr>
        <w:t xml:space="preserve">ar ben y </w:t>
      </w:r>
      <w:r w:rsidR="00911D7B" w:rsidRPr="00F52795">
        <w:rPr>
          <w:rFonts w:ascii="Arial" w:hAnsi="Arial" w:cs="Arial"/>
          <w:sz w:val="24"/>
          <w:szCs w:val="24"/>
          <w:lang w:val="cy-GB"/>
        </w:rPr>
        <w:t>p</w:t>
      </w:r>
      <w:r w:rsidR="00E95171" w:rsidRPr="00F52795">
        <w:rPr>
          <w:rFonts w:ascii="Arial" w:hAnsi="Arial" w:cs="Arial"/>
          <w:sz w:val="24"/>
          <w:szCs w:val="24"/>
          <w:lang w:val="cy-GB"/>
        </w:rPr>
        <w:t>rif gyfraddau</w:t>
      </w:r>
      <w:r w:rsidR="00A75687" w:rsidRPr="00F52795">
        <w:rPr>
          <w:rFonts w:ascii="Arial" w:hAnsi="Arial" w:cs="Arial"/>
          <w:sz w:val="24"/>
          <w:szCs w:val="24"/>
          <w:lang w:val="cy-GB"/>
        </w:rPr>
        <w:t xml:space="preserve"> p</w:t>
      </w:r>
      <w:r w:rsidR="00E95171" w:rsidRPr="00F52795">
        <w:rPr>
          <w:rFonts w:ascii="Arial" w:hAnsi="Arial" w:cs="Arial"/>
          <w:sz w:val="24"/>
          <w:szCs w:val="24"/>
          <w:lang w:val="cy-GB"/>
        </w:rPr>
        <w:t xml:space="preserve">reswyl. </w:t>
      </w:r>
    </w:p>
    <w:p w14:paraId="6AE5AD07" w14:textId="77777777" w:rsidR="00864E5B" w:rsidRPr="00F52795" w:rsidRDefault="00864E5B" w:rsidP="00602F50">
      <w:pPr>
        <w:rPr>
          <w:rFonts w:ascii="Arial" w:hAnsi="Arial" w:cs="Arial"/>
          <w:sz w:val="24"/>
          <w:szCs w:val="24"/>
          <w:lang w:val="cy-GB" w:eastAsia="en-GB"/>
        </w:rPr>
      </w:pPr>
    </w:p>
    <w:p w14:paraId="0FE95ADB" w14:textId="7D156A95" w:rsidR="00A75687" w:rsidRPr="00F52795" w:rsidRDefault="00A75687" w:rsidP="00864E5B">
      <w:pPr>
        <w:rPr>
          <w:rFonts w:ascii="Arial" w:hAnsi="Arial" w:cs="Arial"/>
          <w:sz w:val="24"/>
          <w:szCs w:val="24"/>
          <w:lang w:val="cy-GB" w:eastAsia="en-GB"/>
        </w:rPr>
      </w:pP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Rwyf hefyd yn codi trothwy </w:t>
      </w:r>
      <w:r w:rsidR="00911D7B" w:rsidRPr="00F52795">
        <w:rPr>
          <w:rFonts w:ascii="Arial" w:hAnsi="Arial" w:cs="Arial"/>
          <w:sz w:val="24"/>
          <w:szCs w:val="24"/>
          <w:lang w:val="cy-GB" w:eastAsia="en-GB"/>
        </w:rPr>
        <w:t xml:space="preserve">cychwyn </w:t>
      </w: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talu’r Dreth </w:t>
      </w:r>
      <w:proofErr w:type="spellStart"/>
      <w:r w:rsidRPr="00F52795">
        <w:rPr>
          <w:rFonts w:ascii="Arial" w:hAnsi="Arial" w:cs="Arial"/>
          <w:sz w:val="24"/>
          <w:szCs w:val="24"/>
          <w:lang w:val="cy-GB" w:eastAsia="en-GB"/>
        </w:rPr>
        <w:t>Trafodiadau</w:t>
      </w:r>
      <w:proofErr w:type="spellEnd"/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 Tir ar eiddo </w:t>
      </w:r>
      <w:proofErr w:type="spellStart"/>
      <w:r w:rsidRPr="00F52795">
        <w:rPr>
          <w:rFonts w:ascii="Arial" w:hAnsi="Arial" w:cs="Arial"/>
          <w:sz w:val="24"/>
          <w:szCs w:val="24"/>
          <w:lang w:val="cy-GB" w:eastAsia="en-GB"/>
        </w:rPr>
        <w:t>amhreswyl</w:t>
      </w:r>
      <w:proofErr w:type="spellEnd"/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 a brynir 50%.  Ni fydd busnesau bellach, gan fwyaf, yn talu treth ar brynu eiddo sy’n costio hyd at £225,000.  Bydd hyn yn help bychan ond pwysig i fusnesau. </w:t>
      </w:r>
    </w:p>
    <w:p w14:paraId="152F8839" w14:textId="0A3D6026" w:rsidR="00864E5B" w:rsidRPr="00F52795" w:rsidRDefault="00864E5B" w:rsidP="00864E5B">
      <w:pPr>
        <w:rPr>
          <w:rFonts w:ascii="Arial" w:hAnsi="Arial" w:cs="Arial"/>
          <w:sz w:val="24"/>
          <w:szCs w:val="24"/>
          <w:lang w:val="cy-GB" w:eastAsia="en-GB"/>
        </w:rPr>
      </w:pPr>
    </w:p>
    <w:p w14:paraId="6F9E382A" w14:textId="569A6DA4" w:rsidR="00A75687" w:rsidRPr="00F52795" w:rsidRDefault="00A75687" w:rsidP="00864E5B">
      <w:pPr>
        <w:rPr>
          <w:rFonts w:ascii="Arial" w:hAnsi="Arial" w:cs="Arial"/>
          <w:sz w:val="24"/>
          <w:szCs w:val="24"/>
          <w:lang w:val="cy-GB" w:eastAsia="en-GB"/>
        </w:rPr>
      </w:pP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Bydd y newidiadau’n golygu y bydd llai o fusnesau’n gorfod talu treth wrth brynu eiddo </w:t>
      </w:r>
      <w:r w:rsidR="00136B59" w:rsidRPr="00F52795">
        <w:rPr>
          <w:rFonts w:ascii="Arial" w:hAnsi="Arial" w:cs="Arial"/>
          <w:sz w:val="24"/>
          <w:szCs w:val="24"/>
          <w:lang w:val="cy-GB" w:eastAsia="en-GB"/>
        </w:rPr>
        <w:t xml:space="preserve">masnachol </w:t>
      </w: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neu wrth lofnodi prydles newydd. Bydd busnesau sy’n prynu eiddo ac sy’n dal i orfod talu treth yn gweld eu treth yn gostwng gan </w:t>
      </w:r>
      <w:r w:rsidR="00911D7B" w:rsidRPr="00F52795">
        <w:rPr>
          <w:rFonts w:ascii="Arial" w:hAnsi="Arial" w:cs="Arial"/>
          <w:sz w:val="24"/>
          <w:szCs w:val="24"/>
          <w:lang w:val="cy-GB" w:eastAsia="en-GB"/>
        </w:rPr>
        <w:t xml:space="preserve">sicrhau arbedion </w:t>
      </w: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mwy </w:t>
      </w:r>
      <w:r w:rsidR="00911D7B" w:rsidRPr="00F52795">
        <w:rPr>
          <w:rFonts w:ascii="Arial" w:hAnsi="Arial" w:cs="Arial"/>
          <w:sz w:val="24"/>
          <w:szCs w:val="24"/>
          <w:lang w:val="cy-GB" w:eastAsia="en-GB"/>
        </w:rPr>
        <w:t xml:space="preserve">wrth </w:t>
      </w:r>
      <w:r w:rsidRPr="00F52795">
        <w:rPr>
          <w:rFonts w:ascii="Arial" w:hAnsi="Arial" w:cs="Arial"/>
          <w:sz w:val="24"/>
          <w:szCs w:val="24"/>
          <w:lang w:val="cy-GB" w:eastAsia="en-GB"/>
        </w:rPr>
        <w:t>brynu eiddo rhatach.  Mae’r newidiadau’n golygu mai Cymru fydd â’r trothwy</w:t>
      </w:r>
      <w:r w:rsidR="00911D7B" w:rsidRPr="00F52795">
        <w:rPr>
          <w:rFonts w:ascii="Arial" w:hAnsi="Arial" w:cs="Arial"/>
          <w:sz w:val="24"/>
          <w:szCs w:val="24"/>
          <w:lang w:val="cy-GB" w:eastAsia="en-GB"/>
        </w:rPr>
        <w:t xml:space="preserve"> uchaf o ran cychwyn </w:t>
      </w: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talu trethi ar eiddo </w:t>
      </w:r>
      <w:proofErr w:type="spellStart"/>
      <w:r w:rsidRPr="00F52795">
        <w:rPr>
          <w:rFonts w:ascii="Arial" w:hAnsi="Arial" w:cs="Arial"/>
          <w:sz w:val="24"/>
          <w:szCs w:val="24"/>
          <w:lang w:val="cy-GB" w:eastAsia="en-GB"/>
        </w:rPr>
        <w:t>amhreswyl</w:t>
      </w:r>
      <w:proofErr w:type="spellEnd"/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 yn y DU.  Wrth inni gamu o gysgod y pandemig, mae’r newidiadau hyn yn tanlinellu cefnogaeth Llywodraeth Cymru i fusnesau sy’n gweithredu yn ein heconomi sylfaen.  Bydd yn rhoi rhywfaint o help hefyd i’r busnesau hynny sy’n dechrau neu’n ehangu, a gallai helpu hefyd y rheini sy’n gorfod </w:t>
      </w:r>
      <w:r w:rsidR="00911D7B" w:rsidRPr="00F52795">
        <w:rPr>
          <w:rFonts w:ascii="Arial" w:hAnsi="Arial" w:cs="Arial"/>
          <w:sz w:val="24"/>
          <w:szCs w:val="24"/>
          <w:lang w:val="cy-GB" w:eastAsia="en-GB"/>
        </w:rPr>
        <w:t xml:space="preserve">gwerthu </w:t>
      </w: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eiddo masnachol o ganlyniad i effeithiau’r pandemig. </w:t>
      </w:r>
    </w:p>
    <w:p w14:paraId="4E092498" w14:textId="4C07D537" w:rsidR="00864E5B" w:rsidRPr="00F52795" w:rsidRDefault="00864E5B" w:rsidP="00864E5B">
      <w:pPr>
        <w:rPr>
          <w:rFonts w:ascii="Arial" w:hAnsi="Arial" w:cs="Arial"/>
          <w:sz w:val="24"/>
          <w:szCs w:val="24"/>
          <w:lang w:val="cy-GB" w:eastAsia="en-GB"/>
        </w:rPr>
      </w:pPr>
    </w:p>
    <w:p w14:paraId="638B7BD1" w14:textId="2C0F9ACC" w:rsidR="00A75687" w:rsidRPr="00F52795" w:rsidRDefault="00A75687" w:rsidP="00864E5B">
      <w:pPr>
        <w:rPr>
          <w:rFonts w:ascii="Arial" w:hAnsi="Arial" w:cs="Arial"/>
          <w:sz w:val="24"/>
          <w:szCs w:val="24"/>
          <w:lang w:val="cy-GB" w:eastAsia="en-GB"/>
        </w:rPr>
      </w:pPr>
      <w:r w:rsidRPr="00F52795">
        <w:rPr>
          <w:rFonts w:ascii="Arial" w:hAnsi="Arial" w:cs="Arial"/>
          <w:sz w:val="24"/>
          <w:szCs w:val="24"/>
          <w:lang w:val="cy-GB" w:eastAsia="en-GB"/>
        </w:rPr>
        <w:t>Rwyf hefyd yn newid y ‘rhent berthnasol’ sy’n ymwneu</w:t>
      </w:r>
      <w:r w:rsidR="00911D7B" w:rsidRPr="00F52795">
        <w:rPr>
          <w:rFonts w:ascii="Arial" w:hAnsi="Arial" w:cs="Arial"/>
          <w:sz w:val="24"/>
          <w:szCs w:val="24"/>
          <w:lang w:val="cy-GB" w:eastAsia="en-GB"/>
        </w:rPr>
        <w:t xml:space="preserve">d â </w:t>
      </w:r>
      <w:proofErr w:type="spellStart"/>
      <w:r w:rsidR="00911D7B" w:rsidRPr="00F52795">
        <w:rPr>
          <w:rFonts w:ascii="Arial" w:hAnsi="Arial" w:cs="Arial"/>
          <w:sz w:val="24"/>
          <w:szCs w:val="24"/>
          <w:lang w:val="cy-GB" w:eastAsia="en-GB"/>
        </w:rPr>
        <w:t>thrafodiadau</w:t>
      </w:r>
      <w:proofErr w:type="spellEnd"/>
      <w:r w:rsidR="00911D7B" w:rsidRPr="00F52795">
        <w:rPr>
          <w:rFonts w:ascii="Arial" w:hAnsi="Arial" w:cs="Arial"/>
          <w:sz w:val="24"/>
          <w:szCs w:val="24"/>
          <w:lang w:val="cy-GB" w:eastAsia="en-GB"/>
        </w:rPr>
        <w:t xml:space="preserve"> prynu prydles </w:t>
      </w:r>
      <w:proofErr w:type="spellStart"/>
      <w:r w:rsidR="00911D7B" w:rsidRPr="00F52795">
        <w:rPr>
          <w:rFonts w:ascii="Arial" w:hAnsi="Arial" w:cs="Arial"/>
          <w:sz w:val="24"/>
          <w:szCs w:val="24"/>
          <w:lang w:val="cy-GB" w:eastAsia="en-GB"/>
        </w:rPr>
        <w:t>amh</w:t>
      </w:r>
      <w:r w:rsidRPr="00F52795">
        <w:rPr>
          <w:rFonts w:ascii="Arial" w:hAnsi="Arial" w:cs="Arial"/>
          <w:sz w:val="24"/>
          <w:szCs w:val="24"/>
          <w:lang w:val="cy-GB" w:eastAsia="en-GB"/>
        </w:rPr>
        <w:t>reswyl</w:t>
      </w:r>
      <w:proofErr w:type="spellEnd"/>
      <w:r w:rsidRPr="00F52795">
        <w:rPr>
          <w:rFonts w:ascii="Arial" w:hAnsi="Arial" w:cs="Arial"/>
          <w:sz w:val="24"/>
          <w:szCs w:val="24"/>
          <w:lang w:val="cy-GB" w:eastAsia="en-GB"/>
        </w:rPr>
        <w:t>, er mwyn adlewyrchu’r cynnydd i’r trothwy. Bydd swm y rh</w:t>
      </w:r>
      <w:r w:rsidR="00911D7B" w:rsidRPr="00F52795">
        <w:rPr>
          <w:rFonts w:ascii="Arial" w:hAnsi="Arial" w:cs="Arial"/>
          <w:sz w:val="24"/>
          <w:szCs w:val="24"/>
          <w:lang w:val="cy-GB" w:eastAsia="en-GB"/>
        </w:rPr>
        <w:t>ent berthnasol yn cynyddu o £9,</w:t>
      </w: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000 i £13,000. Daw’r newid hwn i rym </w:t>
      </w:r>
      <w:r w:rsidR="00905C7D" w:rsidRPr="00F52795">
        <w:rPr>
          <w:rFonts w:ascii="Arial" w:hAnsi="Arial" w:cs="Arial"/>
          <w:sz w:val="24"/>
          <w:szCs w:val="24"/>
          <w:lang w:val="cy-GB" w:eastAsia="en-GB"/>
        </w:rPr>
        <w:t xml:space="preserve">yn gynnar yn </w:t>
      </w:r>
      <w:r w:rsidRPr="00F52795">
        <w:rPr>
          <w:rFonts w:ascii="Arial" w:hAnsi="Arial" w:cs="Arial"/>
          <w:sz w:val="24"/>
          <w:szCs w:val="24"/>
          <w:lang w:val="cy-GB" w:eastAsia="en-GB"/>
        </w:rPr>
        <w:t>Chwefror 2021</w:t>
      </w:r>
      <w:r w:rsidR="00136B59" w:rsidRPr="00F52795">
        <w:rPr>
          <w:rFonts w:ascii="Arial" w:hAnsi="Arial" w:cs="Arial"/>
          <w:sz w:val="24"/>
          <w:szCs w:val="24"/>
          <w:lang w:val="cy-GB" w:eastAsia="en-GB"/>
        </w:rPr>
        <w:t xml:space="preserve">, eto yn amodol </w:t>
      </w:r>
      <w:r w:rsidR="00905C7D" w:rsidRPr="00F52795">
        <w:rPr>
          <w:rFonts w:ascii="Arial" w:hAnsi="Arial" w:cs="Arial"/>
          <w:sz w:val="24"/>
          <w:szCs w:val="24"/>
          <w:lang w:val="cy-GB" w:eastAsia="en-GB"/>
        </w:rPr>
        <w:t>ar g</w:t>
      </w:r>
      <w:r w:rsidR="00136B59" w:rsidRPr="00F52795">
        <w:rPr>
          <w:rFonts w:ascii="Arial" w:hAnsi="Arial" w:cs="Arial"/>
          <w:sz w:val="24"/>
          <w:szCs w:val="24"/>
          <w:lang w:val="cy-GB" w:eastAsia="en-GB"/>
        </w:rPr>
        <w:t>ymeradwyaeth y Senedd</w:t>
      </w: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. </w:t>
      </w:r>
    </w:p>
    <w:p w14:paraId="125BECD9" w14:textId="77777777" w:rsidR="00A75687" w:rsidRPr="00F52795" w:rsidRDefault="00A75687" w:rsidP="00864E5B">
      <w:pPr>
        <w:rPr>
          <w:rFonts w:ascii="Arial" w:hAnsi="Arial" w:cs="Arial"/>
          <w:sz w:val="24"/>
          <w:szCs w:val="24"/>
          <w:lang w:val="cy-GB" w:eastAsia="en-GB"/>
        </w:rPr>
      </w:pPr>
    </w:p>
    <w:p w14:paraId="235F9E56" w14:textId="41773271" w:rsidR="00864E5B" w:rsidRPr="00F52795" w:rsidRDefault="00A75687" w:rsidP="00864E5B">
      <w:pPr>
        <w:rPr>
          <w:rFonts w:ascii="Arial" w:hAnsi="Arial" w:cs="Arial"/>
          <w:sz w:val="24"/>
          <w:szCs w:val="24"/>
          <w:lang w:val="cy-GB" w:eastAsia="en-GB"/>
        </w:rPr>
      </w:pPr>
      <w:r w:rsidRPr="00F52795">
        <w:rPr>
          <w:rFonts w:ascii="Arial" w:hAnsi="Arial" w:cs="Arial"/>
          <w:sz w:val="24"/>
          <w:szCs w:val="24"/>
          <w:lang w:val="cy-GB" w:eastAsia="en-GB"/>
        </w:rPr>
        <w:t>Amcangyfrifir y bydd effaith net y newidiadau hyn yn darparu £4 miliwn ychwanegol eleni, ac yna tua £13 miliwn</w:t>
      </w:r>
      <w:r w:rsidR="00041712" w:rsidRPr="00F52795">
        <w:rPr>
          <w:rFonts w:ascii="Arial" w:hAnsi="Arial" w:cs="Arial"/>
          <w:sz w:val="24"/>
          <w:szCs w:val="24"/>
          <w:lang w:val="cy-GB" w:eastAsia="en-GB"/>
        </w:rPr>
        <w:t xml:space="preserve"> bob blwyddyn</w:t>
      </w:r>
      <w:r w:rsidR="00AF79D6" w:rsidRPr="00F52795">
        <w:rPr>
          <w:rFonts w:ascii="Arial" w:hAnsi="Arial" w:cs="Arial"/>
          <w:sz w:val="24"/>
          <w:szCs w:val="24"/>
          <w:lang w:val="cy-GB" w:eastAsia="en-GB"/>
        </w:rPr>
        <w:t>.</w:t>
      </w: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="005659EC" w:rsidRPr="00F52795">
        <w:rPr>
          <w:rFonts w:ascii="Arial" w:hAnsi="Arial" w:cs="Arial"/>
          <w:sz w:val="24"/>
          <w:szCs w:val="24"/>
          <w:lang w:val="cy-GB" w:eastAsia="en-GB"/>
        </w:rPr>
        <w:t>Fel yr wyf wedi amlinellu yn ddogfen naratif y Gyllideb Ddrafft 2021/22, bydd y refeniw ychwanegol codir gan y cyfraddau preswyl uwch newydd yn cefnogi blaenoriaethau tai Llywodraeth Cymru, yn helpu mwy o bobl cael tai cynnes, o ansawdd da.</w:t>
      </w:r>
      <w:r w:rsidR="005659EC" w:rsidRPr="00F52795">
        <w:rPr>
          <w:rFonts w:ascii="Arial" w:hAnsi="Arial" w:cs="Arial"/>
          <w:color w:val="1F1F1F"/>
          <w:sz w:val="24"/>
          <w:szCs w:val="24"/>
          <w:lang w:eastAsia="en-GB"/>
        </w:rPr>
        <w:t xml:space="preserve"> </w:t>
      </w: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="00106887" w:rsidRPr="00F52795">
        <w:rPr>
          <w:rFonts w:ascii="Arial" w:hAnsi="Arial" w:cs="Arial"/>
          <w:sz w:val="24"/>
          <w:szCs w:val="24"/>
          <w:lang w:val="cy-GB" w:eastAsia="en-GB"/>
        </w:rPr>
        <w:t xml:space="preserve">Bydd y newidiadau yn </w:t>
      </w:r>
      <w:proofErr w:type="spellStart"/>
      <w:r w:rsidR="00106887" w:rsidRPr="00F52795">
        <w:rPr>
          <w:rFonts w:ascii="Arial" w:hAnsi="Arial" w:cs="Arial"/>
          <w:sz w:val="24"/>
          <w:szCs w:val="24"/>
          <w:lang w:val="cy-GB" w:eastAsia="en-GB"/>
        </w:rPr>
        <w:t>ailfantoli</w:t>
      </w:r>
      <w:proofErr w:type="spellEnd"/>
      <w:r w:rsidR="00106887" w:rsidRPr="00F52795">
        <w:rPr>
          <w:rFonts w:ascii="Arial" w:hAnsi="Arial" w:cs="Arial"/>
          <w:sz w:val="24"/>
          <w:szCs w:val="24"/>
          <w:lang w:val="cy-GB" w:eastAsia="en-GB"/>
        </w:rPr>
        <w:t xml:space="preserve"> baich y Dreth </w:t>
      </w:r>
      <w:proofErr w:type="spellStart"/>
      <w:r w:rsidR="00106887" w:rsidRPr="00F52795">
        <w:rPr>
          <w:rFonts w:ascii="Arial" w:hAnsi="Arial" w:cs="Arial"/>
          <w:sz w:val="24"/>
          <w:szCs w:val="24"/>
          <w:lang w:val="cy-GB" w:eastAsia="en-GB"/>
        </w:rPr>
        <w:t>Trafodiadau</w:t>
      </w:r>
      <w:proofErr w:type="spellEnd"/>
      <w:r w:rsidR="00106887" w:rsidRPr="00F52795">
        <w:rPr>
          <w:rFonts w:ascii="Arial" w:hAnsi="Arial" w:cs="Arial"/>
          <w:sz w:val="24"/>
          <w:szCs w:val="24"/>
          <w:lang w:val="cy-GB" w:eastAsia="en-GB"/>
        </w:rPr>
        <w:t xml:space="preserve"> Tir, gan leihau’r gost i fusnesau i’w helpu i adfer yr economi ar ôl pandemig COVID-19 a chynyddu</w:t>
      </w:r>
      <w:r w:rsidR="00136B59" w:rsidRPr="00F52795">
        <w:rPr>
          <w:rFonts w:ascii="Arial" w:hAnsi="Arial" w:cs="Arial"/>
          <w:sz w:val="24"/>
          <w:szCs w:val="24"/>
          <w:lang w:val="cy-GB" w:eastAsia="en-GB"/>
        </w:rPr>
        <w:t xml:space="preserve"> costau t</w:t>
      </w:r>
      <w:r w:rsidR="00106887" w:rsidRPr="00F52795">
        <w:rPr>
          <w:rFonts w:ascii="Arial" w:hAnsi="Arial" w:cs="Arial"/>
          <w:sz w:val="24"/>
          <w:szCs w:val="24"/>
          <w:lang w:val="cy-GB" w:eastAsia="en-GB"/>
        </w:rPr>
        <w:t xml:space="preserve">reth y rheini </w:t>
      </w:r>
      <w:r w:rsidR="00136B59" w:rsidRPr="00F52795">
        <w:rPr>
          <w:rFonts w:ascii="Arial" w:hAnsi="Arial" w:cs="Arial"/>
          <w:sz w:val="24"/>
          <w:szCs w:val="24"/>
          <w:lang w:val="cy-GB" w:eastAsia="en-GB"/>
        </w:rPr>
        <w:t>sy’n atebol am y cyfraddau preswyl uwch</w:t>
      </w:r>
      <w:r w:rsidR="00106887" w:rsidRPr="00F52795">
        <w:rPr>
          <w:rFonts w:ascii="Arial" w:hAnsi="Arial" w:cs="Arial"/>
          <w:sz w:val="24"/>
          <w:szCs w:val="24"/>
          <w:lang w:val="cy-GB" w:eastAsia="en-GB"/>
        </w:rPr>
        <w:t xml:space="preserve">. </w:t>
      </w:r>
    </w:p>
    <w:p w14:paraId="76A6A16D" w14:textId="77777777" w:rsidR="00A75687" w:rsidRPr="00F52795" w:rsidRDefault="00A75687" w:rsidP="00864E5B">
      <w:pPr>
        <w:rPr>
          <w:rFonts w:ascii="Arial" w:hAnsi="Arial" w:cs="Arial"/>
          <w:sz w:val="24"/>
          <w:szCs w:val="24"/>
          <w:lang w:val="cy-GB" w:eastAsia="en-GB"/>
        </w:rPr>
      </w:pPr>
    </w:p>
    <w:p w14:paraId="029E6BEC" w14:textId="21F406A2" w:rsidR="00864E5B" w:rsidRPr="00F52795" w:rsidRDefault="00106887" w:rsidP="00864E5B">
      <w:pPr>
        <w:rPr>
          <w:rFonts w:ascii="Arial" w:hAnsi="Arial" w:cs="Arial"/>
          <w:sz w:val="24"/>
          <w:szCs w:val="24"/>
          <w:lang w:val="cy-GB" w:eastAsia="en-GB"/>
        </w:rPr>
      </w:pP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Mae Atodiad 1 yn dangos y newidiadau i’r cyfraddau a’r bandiau a ddaw i rym ar 22 Rhagfyr yn fanylach.  Caiff y Rheoliadau a’u Memorandwm Esboniadol sy’n disgrifio manylion y newidiadau hyn eu cyhoeddi yn ddiweddarach heddiw. </w:t>
      </w:r>
    </w:p>
    <w:p w14:paraId="126AFADF" w14:textId="77777777" w:rsidR="00106887" w:rsidRPr="00F52795" w:rsidRDefault="00106887" w:rsidP="00864E5B">
      <w:pPr>
        <w:rPr>
          <w:rFonts w:ascii="Arial" w:hAnsi="Arial" w:cs="Arial"/>
          <w:sz w:val="24"/>
          <w:szCs w:val="24"/>
          <w:lang w:val="cy-GB" w:eastAsia="en-GB"/>
        </w:rPr>
      </w:pPr>
    </w:p>
    <w:p w14:paraId="4FEC94CF" w14:textId="6EDD54C5" w:rsidR="007831A5" w:rsidRPr="00F52795" w:rsidRDefault="00106887" w:rsidP="00864E5B">
      <w:pPr>
        <w:rPr>
          <w:rFonts w:ascii="Arial" w:hAnsi="Arial" w:cs="Arial"/>
          <w:sz w:val="24"/>
          <w:szCs w:val="24"/>
          <w:lang w:val="cy-GB" w:eastAsia="en-GB"/>
        </w:rPr>
      </w:pPr>
      <w:r w:rsidRPr="00F52795">
        <w:rPr>
          <w:rFonts w:ascii="Arial" w:hAnsi="Arial" w:cs="Arial"/>
          <w:sz w:val="24"/>
          <w:szCs w:val="24"/>
          <w:lang w:val="cy-GB" w:eastAsia="en-GB"/>
        </w:rPr>
        <w:lastRenderedPageBreak/>
        <w:t xml:space="preserve">Rwy’n cadarnhau heddiw hefyd, na fydd Llywodraeth Cymru yn estyn y </w:t>
      </w:r>
      <w:r w:rsidR="00136B59" w:rsidRPr="00F52795">
        <w:rPr>
          <w:rFonts w:ascii="Arial" w:hAnsi="Arial" w:cs="Arial"/>
          <w:sz w:val="24"/>
          <w:szCs w:val="24"/>
          <w:lang w:val="cy-GB" w:eastAsia="en-GB"/>
        </w:rPr>
        <w:t xml:space="preserve">gostyngiad </w:t>
      </w: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dros dro </w:t>
      </w:r>
      <w:r w:rsidR="00136B59" w:rsidRPr="00F52795">
        <w:rPr>
          <w:rFonts w:ascii="Arial" w:hAnsi="Arial" w:cs="Arial"/>
          <w:sz w:val="24"/>
          <w:szCs w:val="24"/>
          <w:lang w:val="cy-GB" w:eastAsia="en-GB"/>
        </w:rPr>
        <w:t xml:space="preserve">i’r Dreth </w:t>
      </w:r>
      <w:proofErr w:type="spellStart"/>
      <w:r w:rsidR="00136B59" w:rsidRPr="00F52795">
        <w:rPr>
          <w:rFonts w:ascii="Arial" w:hAnsi="Arial" w:cs="Arial"/>
          <w:sz w:val="24"/>
          <w:szCs w:val="24"/>
          <w:lang w:val="cy-GB" w:eastAsia="en-GB"/>
        </w:rPr>
        <w:t>Trafodiadau</w:t>
      </w:r>
      <w:proofErr w:type="spellEnd"/>
      <w:r w:rsidR="00136B59" w:rsidRPr="00F52795">
        <w:rPr>
          <w:rFonts w:ascii="Arial" w:hAnsi="Arial" w:cs="Arial"/>
          <w:sz w:val="24"/>
          <w:szCs w:val="24"/>
          <w:lang w:val="cy-GB" w:eastAsia="en-GB"/>
        </w:rPr>
        <w:t xml:space="preserve"> Tir </w:t>
      </w:r>
      <w:r w:rsidRPr="00F52795">
        <w:rPr>
          <w:rFonts w:ascii="Arial" w:hAnsi="Arial" w:cs="Arial"/>
          <w:sz w:val="24"/>
          <w:szCs w:val="24"/>
          <w:lang w:val="cy-GB" w:eastAsia="en-GB"/>
        </w:rPr>
        <w:t>a gyflwyn</w:t>
      </w:r>
      <w:r w:rsidR="00911D7B" w:rsidRPr="00F52795">
        <w:rPr>
          <w:rFonts w:ascii="Arial" w:hAnsi="Arial" w:cs="Arial"/>
          <w:sz w:val="24"/>
          <w:szCs w:val="24"/>
          <w:lang w:val="cy-GB" w:eastAsia="en-GB"/>
        </w:rPr>
        <w:t xml:space="preserve">wyd </w:t>
      </w:r>
      <w:r w:rsidRPr="00F52795">
        <w:rPr>
          <w:rFonts w:ascii="Arial" w:hAnsi="Arial" w:cs="Arial"/>
          <w:sz w:val="24"/>
          <w:szCs w:val="24"/>
          <w:lang w:val="cy-GB" w:eastAsia="en-GB"/>
        </w:rPr>
        <w:t>ym mis Gorffennaf a d</w:t>
      </w:r>
      <w:r w:rsidR="00911D7B" w:rsidRPr="00F52795">
        <w:rPr>
          <w:rFonts w:ascii="Arial" w:hAnsi="Arial" w:cs="Arial"/>
          <w:sz w:val="24"/>
          <w:szCs w:val="24"/>
          <w:lang w:val="cy-GB" w:eastAsia="en-GB"/>
        </w:rPr>
        <w:t xml:space="preserve">elir, </w:t>
      </w:r>
      <w:r w:rsidRPr="00F52795">
        <w:rPr>
          <w:rFonts w:ascii="Arial" w:hAnsi="Arial" w:cs="Arial"/>
          <w:sz w:val="24"/>
          <w:szCs w:val="24"/>
          <w:lang w:val="cy-GB" w:eastAsia="en-GB"/>
        </w:rPr>
        <w:t>yn fras</w:t>
      </w:r>
      <w:r w:rsidR="00911D7B" w:rsidRPr="00F52795">
        <w:rPr>
          <w:rFonts w:ascii="Arial" w:hAnsi="Arial" w:cs="Arial"/>
          <w:sz w:val="24"/>
          <w:szCs w:val="24"/>
          <w:lang w:val="cy-GB" w:eastAsia="en-GB"/>
        </w:rPr>
        <w:t>,</w:t>
      </w: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 ar eiddo preswyl a ddefnyddir fel prif annedd</w:t>
      </w:r>
      <w:r w:rsidR="00911D7B" w:rsidRPr="00F52795">
        <w:rPr>
          <w:rFonts w:ascii="Arial" w:hAnsi="Arial" w:cs="Arial"/>
          <w:sz w:val="24"/>
          <w:szCs w:val="24"/>
          <w:lang w:val="cy-GB" w:eastAsia="en-GB"/>
        </w:rPr>
        <w:t>,</w:t>
      </w: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F52795">
        <w:rPr>
          <w:rFonts w:ascii="Arial" w:hAnsi="Arial" w:cs="Arial"/>
          <w:sz w:val="24"/>
          <w:szCs w:val="24"/>
          <w:lang w:val="cy-GB" w:eastAsia="en-GB"/>
        </w:rPr>
        <w:t>heibio’r</w:t>
      </w:r>
      <w:proofErr w:type="spellEnd"/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 dyddiad gorffen gwreiddiol o 31 Mawrth 2021. </w:t>
      </w:r>
    </w:p>
    <w:p w14:paraId="2F007A3F" w14:textId="5DBA5469" w:rsidR="00864E5B" w:rsidRPr="00F52795" w:rsidRDefault="00864E5B" w:rsidP="00864E5B">
      <w:pPr>
        <w:rPr>
          <w:rFonts w:ascii="Arial" w:hAnsi="Arial" w:cs="Arial"/>
          <w:sz w:val="24"/>
          <w:szCs w:val="24"/>
          <w:lang w:val="cy-GB" w:eastAsia="en-GB"/>
        </w:rPr>
      </w:pPr>
    </w:p>
    <w:p w14:paraId="50452B4B" w14:textId="5A8F5FDD" w:rsidR="00106887" w:rsidRPr="00F52795" w:rsidRDefault="00B72EB5" w:rsidP="00864E5B">
      <w:pPr>
        <w:rPr>
          <w:rFonts w:ascii="Arial" w:hAnsi="Arial" w:cs="Arial"/>
          <w:sz w:val="24"/>
          <w:szCs w:val="24"/>
          <w:lang w:val="cy-GB" w:eastAsia="en-GB"/>
        </w:rPr>
      </w:pPr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Mae hyn yn golygu na chaiff </w:t>
      </w:r>
      <w:proofErr w:type="spellStart"/>
      <w:r w:rsidRPr="00F52795">
        <w:rPr>
          <w:rFonts w:ascii="Arial" w:hAnsi="Arial" w:cs="Arial"/>
          <w:sz w:val="24"/>
          <w:szCs w:val="24"/>
          <w:lang w:val="cy-GB" w:eastAsia="en-GB"/>
        </w:rPr>
        <w:t>trafodiadau</w:t>
      </w:r>
      <w:proofErr w:type="spellEnd"/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 a fydd yn cael eu cwblhau ar neu ar ôl 1 Ebrill 2021 yn cael elwa ar y trothwy uwch.  Roeddem yn glir mai mesur dros dro fyddai hyn i gefnogi’r farchnad dai ar adeg digynsail. Bydd dychwelyd i’r cyfraddau a’r bandiau a fodolai cyn 27 Gorffennaf yn golygu unwaith eto mai Cymru fydd yr unig wlad yn y DU fydd â throthwy dechrau sy’n uwch na phris cyfartalog cartref.  Bydd hyn yn golygu na fydd y rhan fwyaf o brynwyr cartrefi yn gorfod talu Treth </w:t>
      </w:r>
      <w:proofErr w:type="spellStart"/>
      <w:r w:rsidRPr="00F52795">
        <w:rPr>
          <w:rFonts w:ascii="Arial" w:hAnsi="Arial" w:cs="Arial"/>
          <w:sz w:val="24"/>
          <w:szCs w:val="24"/>
          <w:lang w:val="cy-GB" w:eastAsia="en-GB"/>
        </w:rPr>
        <w:t>Trafodiadau</w:t>
      </w:r>
      <w:proofErr w:type="spellEnd"/>
      <w:r w:rsidRPr="00F52795">
        <w:rPr>
          <w:rFonts w:ascii="Arial" w:hAnsi="Arial" w:cs="Arial"/>
          <w:sz w:val="24"/>
          <w:szCs w:val="24"/>
          <w:lang w:val="cy-GB" w:eastAsia="en-GB"/>
        </w:rPr>
        <w:t xml:space="preserve"> Tir gan gynnal agwedd flaengar y Llywodraeth hon at drethi. </w:t>
      </w:r>
    </w:p>
    <w:p w14:paraId="041D71E2" w14:textId="44C89C8C" w:rsidR="00864E5B" w:rsidRPr="00F52795" w:rsidRDefault="00864E5B" w:rsidP="00864E5B">
      <w:pPr>
        <w:rPr>
          <w:rFonts w:ascii="Arial" w:hAnsi="Arial" w:cs="Arial"/>
          <w:color w:val="1F1F1F"/>
          <w:sz w:val="24"/>
          <w:szCs w:val="24"/>
          <w:lang w:val="cy-GB" w:eastAsia="en-GB"/>
        </w:rPr>
      </w:pPr>
    </w:p>
    <w:p w14:paraId="5F2A771B" w14:textId="53B7316E" w:rsidR="00B72EB5" w:rsidRPr="00F52795" w:rsidRDefault="00B72EB5" w:rsidP="00864E5B">
      <w:pPr>
        <w:rPr>
          <w:rFonts w:ascii="Arial" w:hAnsi="Arial" w:cs="Arial"/>
          <w:color w:val="1F1F1F"/>
          <w:sz w:val="24"/>
          <w:szCs w:val="24"/>
          <w:lang w:val="cy-GB" w:eastAsia="en-GB"/>
        </w:rPr>
      </w:pPr>
      <w:r w:rsidRPr="00F52795">
        <w:rPr>
          <w:rFonts w:ascii="Arial" w:hAnsi="Arial" w:cs="Arial"/>
          <w:color w:val="1F1F1F"/>
          <w:sz w:val="24"/>
          <w:szCs w:val="24"/>
          <w:lang w:val="cy-GB" w:eastAsia="en-GB"/>
        </w:rPr>
        <w:t xml:space="preserve">I weld y prif gyfraddau preswyl tan 31 Mawrth 2021 a’r rheini o 1 Ebrill 2021, ewch i </w:t>
      </w:r>
      <w:hyperlink r:id="rId12" w:history="1">
        <w:r w:rsidRPr="00F52795">
          <w:rPr>
            <w:rStyle w:val="Hyperlink"/>
            <w:rFonts w:ascii="Arial" w:hAnsi="Arial" w:cs="Arial"/>
            <w:sz w:val="24"/>
            <w:szCs w:val="24"/>
            <w:lang w:val="cy-GB" w:eastAsia="en-GB"/>
          </w:rPr>
          <w:t>https://llyw.cymru/y-cyfraddau-ar-bandiau-trethi-ar-gyfer-y-dreth-trafodiadau-tir</w:t>
        </w:r>
      </w:hyperlink>
    </w:p>
    <w:p w14:paraId="743D1C11" w14:textId="77777777" w:rsidR="00B72EB5" w:rsidRPr="00F52795" w:rsidRDefault="00B72EB5" w:rsidP="00864E5B">
      <w:pPr>
        <w:rPr>
          <w:rFonts w:ascii="Arial" w:hAnsi="Arial" w:cs="Arial"/>
          <w:color w:val="1F1F1F"/>
          <w:sz w:val="24"/>
          <w:szCs w:val="24"/>
          <w:lang w:val="cy-GB" w:eastAsia="en-GB"/>
        </w:rPr>
      </w:pPr>
    </w:p>
    <w:p w14:paraId="192AB172" w14:textId="4C4C6151" w:rsidR="00864E5B" w:rsidRPr="00F52795" w:rsidRDefault="00B72EB5" w:rsidP="00864E5B">
      <w:pPr>
        <w:rPr>
          <w:rFonts w:ascii="Arial" w:hAnsi="Arial" w:cs="Arial"/>
          <w:sz w:val="24"/>
          <w:szCs w:val="24"/>
          <w:u w:val="single"/>
          <w:lang w:val="cy-GB"/>
        </w:rPr>
      </w:pPr>
      <w:r w:rsidRPr="00F52795">
        <w:rPr>
          <w:rFonts w:ascii="Arial" w:hAnsi="Arial" w:cs="Arial"/>
          <w:sz w:val="24"/>
          <w:szCs w:val="24"/>
          <w:u w:val="single"/>
          <w:lang w:val="cy-GB"/>
        </w:rPr>
        <w:t>Treth Gwarediadau Tirlenwi</w:t>
      </w:r>
    </w:p>
    <w:p w14:paraId="39526170" w14:textId="465D6A2B" w:rsidR="00864E5B" w:rsidRPr="00F52795" w:rsidRDefault="00864E5B" w:rsidP="00864E5B">
      <w:pPr>
        <w:rPr>
          <w:rFonts w:ascii="Arial" w:hAnsi="Arial" w:cs="Arial"/>
          <w:sz w:val="24"/>
          <w:szCs w:val="24"/>
          <w:lang w:val="cy-GB"/>
        </w:rPr>
      </w:pPr>
    </w:p>
    <w:p w14:paraId="08BEC54C" w14:textId="19B6B3C1" w:rsidR="00B72EB5" w:rsidRPr="00F52795" w:rsidRDefault="00B72EB5" w:rsidP="00864E5B">
      <w:pPr>
        <w:rPr>
          <w:rFonts w:ascii="Arial" w:hAnsi="Arial" w:cs="Arial"/>
          <w:sz w:val="24"/>
          <w:szCs w:val="24"/>
          <w:lang w:val="cy-GB"/>
        </w:rPr>
      </w:pPr>
      <w:r w:rsidRPr="00F52795">
        <w:rPr>
          <w:rFonts w:ascii="Arial" w:hAnsi="Arial" w:cs="Arial"/>
          <w:sz w:val="24"/>
          <w:szCs w:val="24"/>
          <w:lang w:val="cy-GB"/>
        </w:rPr>
        <w:t xml:space="preserve">O 1 Ebrill 2021, byddaf yn codi cyfraddau’r Dreth Gwarediadau Tirlenwi yn unol â chwyddiant.  Bydd hyn yn gyson â chyfraddau </w:t>
      </w:r>
      <w:r w:rsidRPr="00F52795">
        <w:rPr>
          <w:rFonts w:ascii="Arial" w:hAnsi="Arial" w:cs="Arial"/>
          <w:sz w:val="24"/>
          <w:szCs w:val="24"/>
          <w:lang w:val="cy-GB"/>
        </w:rPr>
        <w:lastRenderedPageBreak/>
        <w:t xml:space="preserve">treth tirlenwi 2021-22 y DU, i gefnogi amcan y polisi o leihau’r gwastraff y ceir gwared arno mewn  safleoedd tirlenwi, ac i’n helpu i gyflawni’r nod o fod yn wlad </w:t>
      </w:r>
      <w:proofErr w:type="spellStart"/>
      <w:r w:rsidRPr="00F52795">
        <w:rPr>
          <w:rFonts w:ascii="Arial" w:hAnsi="Arial" w:cs="Arial"/>
          <w:sz w:val="24"/>
          <w:szCs w:val="24"/>
          <w:lang w:val="cy-GB"/>
        </w:rPr>
        <w:t>ddi</w:t>
      </w:r>
      <w:proofErr w:type="spellEnd"/>
      <w:r w:rsidRPr="00F52795">
        <w:rPr>
          <w:rFonts w:ascii="Arial" w:hAnsi="Arial" w:cs="Arial"/>
          <w:sz w:val="24"/>
          <w:szCs w:val="24"/>
          <w:lang w:val="cy-GB"/>
        </w:rPr>
        <w:t xml:space="preserve">-wastraff. </w:t>
      </w:r>
    </w:p>
    <w:p w14:paraId="2A7ED6D7" w14:textId="69173203" w:rsidR="00C37553" w:rsidRPr="00F52795" w:rsidRDefault="00C37553" w:rsidP="00C37553">
      <w:pPr>
        <w:rPr>
          <w:rFonts w:ascii="Arial" w:hAnsi="Arial" w:cs="Arial"/>
          <w:sz w:val="24"/>
          <w:szCs w:val="24"/>
          <w:lang w:val="cy-GB"/>
        </w:rPr>
      </w:pPr>
    </w:p>
    <w:p w14:paraId="39E69E31" w14:textId="59593048" w:rsidR="00B72EB5" w:rsidRPr="00F52795" w:rsidRDefault="00B72EB5" w:rsidP="00C37553">
      <w:pPr>
        <w:rPr>
          <w:rFonts w:ascii="Arial" w:hAnsi="Arial" w:cs="Arial"/>
          <w:sz w:val="24"/>
          <w:szCs w:val="24"/>
          <w:lang w:val="cy-GB"/>
        </w:rPr>
      </w:pPr>
      <w:r w:rsidRPr="00F52795">
        <w:rPr>
          <w:rFonts w:ascii="Arial" w:hAnsi="Arial" w:cs="Arial"/>
          <w:sz w:val="24"/>
          <w:szCs w:val="24"/>
          <w:lang w:val="cy-GB"/>
        </w:rPr>
        <w:t xml:space="preserve">Bu’n bwysig cynnal sefydlogrwydd y cyfraddau hyn o </w:t>
      </w:r>
      <w:proofErr w:type="spellStart"/>
      <w:r w:rsidRPr="00F52795">
        <w:rPr>
          <w:rFonts w:ascii="Arial" w:hAnsi="Arial" w:cs="Arial"/>
          <w:sz w:val="24"/>
          <w:szCs w:val="24"/>
          <w:lang w:val="cy-GB"/>
        </w:rPr>
        <w:t>gofio’r</w:t>
      </w:r>
      <w:proofErr w:type="spellEnd"/>
      <w:r w:rsidRPr="00F52795">
        <w:rPr>
          <w:rFonts w:ascii="Arial" w:hAnsi="Arial" w:cs="Arial"/>
          <w:sz w:val="24"/>
          <w:szCs w:val="24"/>
          <w:lang w:val="cy-GB"/>
        </w:rPr>
        <w:t xml:space="preserve"> ansicrwydd economaidd yn sgil y pandemig ac ymadawiad y DU â’r Undeb Ewropeaidd. </w:t>
      </w:r>
    </w:p>
    <w:p w14:paraId="5393CC26" w14:textId="4F2D0597" w:rsidR="00C37553" w:rsidRPr="00F52795" w:rsidRDefault="00C37553" w:rsidP="00C37553">
      <w:pPr>
        <w:rPr>
          <w:rFonts w:ascii="Arial" w:hAnsi="Arial" w:cs="Arial"/>
          <w:sz w:val="24"/>
          <w:szCs w:val="24"/>
          <w:lang w:val="cy-GB"/>
        </w:rPr>
      </w:pPr>
    </w:p>
    <w:p w14:paraId="0D3C6420" w14:textId="007CF041" w:rsidR="00B72EB5" w:rsidRPr="00F52795" w:rsidRDefault="00B72EB5" w:rsidP="00C37553">
      <w:pPr>
        <w:rPr>
          <w:rFonts w:ascii="Arial" w:hAnsi="Arial" w:cs="Arial"/>
          <w:sz w:val="24"/>
          <w:szCs w:val="24"/>
          <w:lang w:val="cy-GB"/>
        </w:rPr>
      </w:pPr>
      <w:r w:rsidRPr="00F52795">
        <w:rPr>
          <w:rFonts w:ascii="Arial" w:hAnsi="Arial" w:cs="Arial"/>
          <w:sz w:val="24"/>
          <w:szCs w:val="24"/>
          <w:lang w:val="cy-GB"/>
        </w:rPr>
        <w:t xml:space="preserve">Trwy bennu cyfraddau sy’n gyson â threth tirlenwi’r DU, bydd gwasanaethau cyhoeddus Cymru yn parhau i elwa ar refeniw’r dreth tra’n lleihau’r risg </w:t>
      </w:r>
      <w:r w:rsidR="00911D7B" w:rsidRPr="00F52795">
        <w:rPr>
          <w:rFonts w:ascii="Arial" w:hAnsi="Arial" w:cs="Arial"/>
          <w:sz w:val="24"/>
          <w:szCs w:val="24"/>
          <w:lang w:val="cy-GB"/>
        </w:rPr>
        <w:t xml:space="preserve">o weld gwastraff yn cael ei symud </w:t>
      </w:r>
      <w:r w:rsidRPr="00F52795">
        <w:rPr>
          <w:rFonts w:ascii="Arial" w:hAnsi="Arial" w:cs="Arial"/>
          <w:sz w:val="24"/>
          <w:szCs w:val="24"/>
          <w:lang w:val="cy-GB"/>
        </w:rPr>
        <w:t xml:space="preserve">ar draws ffiniau. </w:t>
      </w:r>
    </w:p>
    <w:p w14:paraId="67AFEDB3" w14:textId="2D6E8EA0" w:rsidR="00C526C1" w:rsidRPr="00F52795" w:rsidRDefault="00011460" w:rsidP="00C37553">
      <w:pPr>
        <w:autoSpaceDE w:val="0"/>
        <w:autoSpaceDN w:val="0"/>
        <w:rPr>
          <w:rFonts w:ascii="Arial" w:hAnsi="Arial" w:cs="Arial"/>
          <w:iCs/>
          <w:sz w:val="24"/>
          <w:szCs w:val="24"/>
          <w:lang w:val="cy-GB" w:eastAsia="en-GB"/>
        </w:rPr>
      </w:pPr>
      <w:r w:rsidRPr="00F52795">
        <w:rPr>
          <w:rFonts w:ascii="Arial" w:hAnsi="Arial" w:cs="Arial"/>
          <w:iCs/>
          <w:sz w:val="24"/>
          <w:szCs w:val="24"/>
          <w:lang w:val="cy-GB" w:eastAsia="en-GB"/>
        </w:rPr>
        <w:t xml:space="preserve">Mae’r cyfraddau newydd o 1 Ebrill 2021 i’w gweld yn Atodiad 2. </w:t>
      </w:r>
    </w:p>
    <w:p w14:paraId="05626566" w14:textId="77777777" w:rsidR="002D1146" w:rsidRPr="00F52795" w:rsidRDefault="002D1146" w:rsidP="00C37553">
      <w:pPr>
        <w:autoSpaceDE w:val="0"/>
        <w:autoSpaceDN w:val="0"/>
        <w:rPr>
          <w:rFonts w:ascii="Arial" w:hAnsi="Arial" w:cs="Arial"/>
          <w:iCs/>
          <w:sz w:val="24"/>
          <w:szCs w:val="24"/>
          <w:lang w:val="cy-GB" w:eastAsia="en-GB"/>
        </w:rPr>
      </w:pPr>
    </w:p>
    <w:p w14:paraId="1F1BFD91" w14:textId="69A7DC00" w:rsidR="00C526C1" w:rsidRPr="00F52795" w:rsidRDefault="00C526C1" w:rsidP="00C37553">
      <w:pPr>
        <w:autoSpaceDE w:val="0"/>
        <w:autoSpaceDN w:val="0"/>
        <w:rPr>
          <w:rFonts w:ascii="Arial" w:hAnsi="Arial" w:cs="Arial"/>
          <w:iCs/>
          <w:sz w:val="24"/>
          <w:szCs w:val="24"/>
          <w:lang w:val="cy-GB" w:eastAsia="en-GB"/>
        </w:rPr>
      </w:pPr>
      <w:r w:rsidRPr="00F52795">
        <w:rPr>
          <w:rFonts w:ascii="Arial" w:hAnsi="Arial" w:cs="Arial"/>
          <w:iCs/>
          <w:sz w:val="24"/>
          <w:szCs w:val="24"/>
          <w:lang w:val="cy-GB" w:eastAsia="en-GB"/>
        </w:rPr>
        <w:t>Caiff y datganiad ei gyhoeddi yn ystod y toriad er mwyn rhoi'r wybodaeth ddiweddaraf i aelodau. Os bydd aelodau eisiau i mi wneud datganiad pellach neu ateb cwestiynau ynglŷn â hyn pan fydd y Senedd yn dychwelyd, byddwn yn hapus i wneud hynny.</w:t>
      </w:r>
    </w:p>
    <w:p w14:paraId="40D178E9" w14:textId="77777777" w:rsidR="00864E5B" w:rsidRPr="00F52795" w:rsidRDefault="00864E5B" w:rsidP="00864E5B">
      <w:pPr>
        <w:rPr>
          <w:rFonts w:ascii="Arial" w:hAnsi="Arial" w:cs="Arial"/>
          <w:sz w:val="24"/>
          <w:szCs w:val="24"/>
          <w:lang w:val="cy-GB" w:eastAsia="en-GB"/>
        </w:rPr>
      </w:pPr>
    </w:p>
    <w:p w14:paraId="5BC50ECA" w14:textId="77777777" w:rsidR="005B7C0D" w:rsidRPr="00F52795" w:rsidRDefault="00864E5B" w:rsidP="005B7C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F52795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</w:p>
    <w:p w14:paraId="75C3F985" w14:textId="77777777" w:rsidR="00623B55" w:rsidRPr="00F52795" w:rsidRDefault="00623B55" w:rsidP="005B7C0D">
      <w:pPr>
        <w:autoSpaceDE w:val="0"/>
        <w:autoSpaceDN w:val="0"/>
        <w:adjustRightInd w:val="0"/>
        <w:rPr>
          <w:rFonts w:ascii="Arial" w:eastAsia="Calibri" w:hAnsi="Arial" w:cs="Arial"/>
          <w:b/>
          <w:sz w:val="24"/>
          <w:szCs w:val="24"/>
          <w:lang w:val="cy-GB"/>
        </w:rPr>
      </w:pPr>
      <w:r w:rsidRPr="00F52795">
        <w:rPr>
          <w:rFonts w:ascii="Arial" w:eastAsia="Calibri" w:hAnsi="Arial" w:cs="Arial"/>
          <w:b/>
          <w:sz w:val="24"/>
          <w:szCs w:val="24"/>
          <w:lang w:val="cy-GB"/>
        </w:rPr>
        <w:br w:type="page"/>
      </w:r>
    </w:p>
    <w:p w14:paraId="0F9041B4" w14:textId="55D20984" w:rsidR="00CA3764" w:rsidRPr="00F52795" w:rsidRDefault="00CA3764" w:rsidP="005B7C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F52795">
        <w:rPr>
          <w:rFonts w:ascii="Arial" w:eastAsia="Calibri" w:hAnsi="Arial" w:cs="Arial"/>
          <w:b/>
          <w:sz w:val="24"/>
          <w:szCs w:val="24"/>
          <w:lang w:val="cy-GB"/>
        </w:rPr>
        <w:lastRenderedPageBreak/>
        <w:t>A</w:t>
      </w:r>
      <w:r w:rsidR="00911D7B" w:rsidRPr="00F52795">
        <w:rPr>
          <w:rFonts w:ascii="Arial" w:eastAsia="Calibri" w:hAnsi="Arial" w:cs="Arial"/>
          <w:b/>
          <w:sz w:val="24"/>
          <w:szCs w:val="24"/>
          <w:lang w:val="cy-GB"/>
        </w:rPr>
        <w:t xml:space="preserve">todiad </w:t>
      </w:r>
      <w:r w:rsidRPr="00F52795">
        <w:rPr>
          <w:rFonts w:ascii="Arial" w:eastAsia="Calibri" w:hAnsi="Arial" w:cs="Arial"/>
          <w:b/>
          <w:sz w:val="24"/>
          <w:szCs w:val="24"/>
          <w:lang w:val="cy-GB"/>
        </w:rPr>
        <w:t>1</w:t>
      </w:r>
    </w:p>
    <w:p w14:paraId="5A15C3FD" w14:textId="77777777" w:rsidR="00CA3764" w:rsidRPr="00F52795" w:rsidRDefault="00CA3764" w:rsidP="00A04DF2">
      <w:pPr>
        <w:keepNext/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56" w:lineRule="auto"/>
        <w:jc w:val="both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0F99B74A" w14:textId="0811C973" w:rsidR="008A67FA" w:rsidRPr="00F52795" w:rsidRDefault="00911D7B" w:rsidP="00A04DF2">
      <w:pPr>
        <w:keepNext/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56" w:lineRule="auto"/>
        <w:jc w:val="both"/>
        <w:rPr>
          <w:rFonts w:ascii="Arial" w:eastAsia="Calibri" w:hAnsi="Arial" w:cs="Arial"/>
          <w:b/>
          <w:sz w:val="24"/>
          <w:szCs w:val="24"/>
          <w:lang w:val="cy-GB"/>
        </w:rPr>
      </w:pPr>
      <w:r w:rsidRPr="00F52795">
        <w:rPr>
          <w:rFonts w:ascii="Arial" w:eastAsia="Calibri" w:hAnsi="Arial" w:cs="Arial"/>
          <w:b/>
          <w:sz w:val="24"/>
          <w:szCs w:val="24"/>
          <w:lang w:val="cy-GB"/>
        </w:rPr>
        <w:t xml:space="preserve">Treth </w:t>
      </w:r>
      <w:proofErr w:type="spellStart"/>
      <w:r w:rsidRPr="00F52795">
        <w:rPr>
          <w:rFonts w:ascii="Arial" w:eastAsia="Calibri" w:hAnsi="Arial" w:cs="Arial"/>
          <w:b/>
          <w:sz w:val="24"/>
          <w:szCs w:val="24"/>
          <w:lang w:val="cy-GB"/>
        </w:rPr>
        <w:t>Trafodiadau</w:t>
      </w:r>
      <w:proofErr w:type="spellEnd"/>
      <w:r w:rsidRPr="00F52795">
        <w:rPr>
          <w:rFonts w:ascii="Arial" w:eastAsia="Calibri" w:hAnsi="Arial" w:cs="Arial"/>
          <w:b/>
          <w:sz w:val="24"/>
          <w:szCs w:val="24"/>
          <w:lang w:val="cy-GB"/>
        </w:rPr>
        <w:t xml:space="preserve"> Tir </w:t>
      </w:r>
    </w:p>
    <w:p w14:paraId="0909E835" w14:textId="77777777" w:rsidR="008A67FA" w:rsidRPr="00F52795" w:rsidRDefault="008A67FA" w:rsidP="00A04DF2">
      <w:pPr>
        <w:keepNext/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56" w:lineRule="auto"/>
        <w:jc w:val="both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4B312C33" w14:textId="168C14AE" w:rsidR="00A04DF2" w:rsidRPr="00F52795" w:rsidRDefault="00911D7B" w:rsidP="00A04DF2">
      <w:pPr>
        <w:keepNext/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56" w:lineRule="auto"/>
        <w:jc w:val="both"/>
        <w:rPr>
          <w:rFonts w:ascii="Arial" w:eastAsia="Calibri" w:hAnsi="Arial" w:cs="Arial"/>
          <w:sz w:val="24"/>
          <w:szCs w:val="24"/>
          <w:lang w:val="cy-GB"/>
        </w:rPr>
      </w:pPr>
      <w:r w:rsidRPr="00F52795">
        <w:rPr>
          <w:rFonts w:ascii="Arial" w:eastAsia="Calibri" w:hAnsi="Arial" w:cs="Arial"/>
          <w:sz w:val="24"/>
          <w:szCs w:val="24"/>
          <w:lang w:val="cy-GB"/>
        </w:rPr>
        <w:t xml:space="preserve">Newidiadau mewn grym o 22 Rhagfyr </w:t>
      </w:r>
      <w:r w:rsidR="00A04DF2" w:rsidRPr="00F52795">
        <w:rPr>
          <w:rFonts w:ascii="Arial" w:eastAsia="Calibri" w:hAnsi="Arial" w:cs="Arial"/>
          <w:sz w:val="24"/>
          <w:szCs w:val="24"/>
          <w:lang w:val="cy-GB"/>
        </w:rPr>
        <w:t xml:space="preserve">2020 </w:t>
      </w:r>
    </w:p>
    <w:p w14:paraId="2DB78F77" w14:textId="77777777" w:rsidR="00A04DF2" w:rsidRPr="00F52795" w:rsidRDefault="00A04DF2" w:rsidP="00A04DF2">
      <w:pPr>
        <w:keepNext/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56" w:lineRule="auto"/>
        <w:jc w:val="both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3E0C6896" w14:textId="77777777" w:rsidR="00A04DF2" w:rsidRPr="00F52795" w:rsidRDefault="00A04DF2" w:rsidP="00A04DF2">
      <w:pPr>
        <w:keepNext/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56" w:lineRule="auto"/>
        <w:jc w:val="both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4C8C6B6B" w14:textId="77777777" w:rsidR="00A13C20" w:rsidRPr="00F52795" w:rsidRDefault="00A13C20" w:rsidP="00A13C20">
      <w:pPr>
        <w:keepNext/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F52795">
        <w:rPr>
          <w:rFonts w:ascii="Arial" w:eastAsia="Calibri" w:hAnsi="Arial" w:cs="Arial"/>
          <w:b/>
          <w:bCs/>
          <w:sz w:val="24"/>
          <w:szCs w:val="24"/>
          <w:lang w:val="cy-GB"/>
        </w:rPr>
        <w:t>Tabl 1:</w:t>
      </w:r>
      <w:r w:rsidRPr="00F52795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proofErr w:type="spellStart"/>
      <w:r w:rsidRPr="00F52795">
        <w:rPr>
          <w:rFonts w:ascii="Arial" w:eastAsia="Calibri" w:hAnsi="Arial" w:cs="Arial"/>
          <w:b/>
          <w:bCs/>
          <w:sz w:val="24"/>
          <w:szCs w:val="24"/>
          <w:lang w:val="cy-GB"/>
        </w:rPr>
        <w:t>Trafodiadau</w:t>
      </w:r>
      <w:proofErr w:type="spellEnd"/>
      <w:r w:rsidRPr="00F52795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 Eiddo Preswyl </w:t>
      </w:r>
      <w:r w:rsidRPr="00F52795">
        <w:rPr>
          <w:rFonts w:ascii="Arial" w:eastAsia="Calibri" w:hAnsi="Arial" w:cs="Arial"/>
          <w:sz w:val="24"/>
          <w:szCs w:val="24"/>
          <w:lang w:val="cy-GB"/>
        </w:rPr>
        <w:t>–</w:t>
      </w:r>
      <w:r w:rsidRPr="00F52795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 </w:t>
      </w:r>
      <w:r w:rsidRPr="00F52795">
        <w:rPr>
          <w:rFonts w:ascii="Arial" w:eastAsia="Calibri" w:hAnsi="Arial" w:cs="Arial"/>
          <w:sz w:val="24"/>
          <w:szCs w:val="24"/>
          <w:lang w:val="cy-GB"/>
        </w:rPr>
        <w:t xml:space="preserve">Cyfraddau a Bandiau o 22 Rhagfyr 2020 ymlaen </w:t>
      </w:r>
    </w:p>
    <w:tbl>
      <w:tblPr>
        <w:tblpPr w:leftFromText="180" w:rightFromText="180" w:vertAnchor="text" w:horzAnchor="page" w:tblpX="3043" w:tblpY="135"/>
        <w:tblW w:w="6771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418"/>
      </w:tblGrid>
      <w:tr w:rsidR="00A13C20" w:rsidRPr="00F52795" w14:paraId="7DE5C0BB" w14:textId="77777777" w:rsidTr="003B5691">
        <w:trPr>
          <w:trHeight w:val="216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201D245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Cyfraddau uwch </w:t>
            </w:r>
            <w:proofErr w:type="spellStart"/>
            <w:r w:rsidRPr="00F5279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/>
              </w:rPr>
              <w:t>trafodiadau</w:t>
            </w:r>
            <w:proofErr w:type="spellEnd"/>
            <w:r w:rsidRPr="00F5279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 eiddo preswyl</w:t>
            </w:r>
            <w:r w:rsidRPr="00F52795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</w:p>
          <w:p w14:paraId="5AEC7835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14:paraId="3CCC6C9C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F52795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u w:val="single"/>
                <w:lang w:val="cy-GB"/>
              </w:rPr>
              <w:t>Band treth</w:t>
            </w:r>
            <w:r w:rsidRPr="00F52795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96F70F8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134D9AD6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2339B4D3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77DAB527" w14:textId="77777777" w:rsidR="00A13C20" w:rsidRPr="00F52795" w:rsidRDefault="00A13C20" w:rsidP="00911D7B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</w:pPr>
            <w:r w:rsidRPr="00F52795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u w:val="single"/>
                <w:lang w:val="cy-GB"/>
              </w:rPr>
              <w:t>Y gydnabyddiaeth berthnasol</w:t>
            </w:r>
            <w:r w:rsidRPr="00F52795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C648358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570F8947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0A125F7C" w14:textId="77777777" w:rsidR="00A13C20" w:rsidRPr="00F52795" w:rsidRDefault="00A13C20" w:rsidP="00911D7B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u w:val="single"/>
                <w:lang w:val="cy-GB"/>
              </w:rPr>
              <w:t>Y gyfradd dreth</w:t>
            </w:r>
            <w:r w:rsidRPr="00F52795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lang w:val="cy-GB"/>
              </w:rPr>
              <w:t xml:space="preserve"> </w:t>
            </w:r>
            <w:r w:rsidRPr="00F52795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u w:val="single"/>
                <w:lang w:val="cy-GB"/>
              </w:rPr>
              <w:t>ganrannol</w:t>
            </w: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  <w:lang w:val="cy-GB"/>
              </w:rPr>
              <w:t xml:space="preserve"> </w:t>
            </w:r>
          </w:p>
        </w:tc>
      </w:tr>
      <w:tr w:rsidR="00A13C20" w:rsidRPr="00F52795" w14:paraId="0BC5F46F" w14:textId="77777777" w:rsidTr="003B5691">
        <w:trPr>
          <w:trHeight w:val="2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FB7F9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5E1B6FB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Y band treth cyntaf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587D5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3A8EF9D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Nid mwy na £180,000 </w:t>
            </w:r>
          </w:p>
          <w:p w14:paraId="42FD2FFA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670C7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0BC12570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   4% </w:t>
            </w:r>
          </w:p>
        </w:tc>
      </w:tr>
      <w:tr w:rsidR="00A13C20" w:rsidRPr="00F52795" w14:paraId="690EB6CF" w14:textId="77777777" w:rsidTr="003B5691">
        <w:trPr>
          <w:trHeight w:val="45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F0963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Yr ail fand treth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157E43F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Mwy na £180,000 ond nid mwy na £250,000 </w:t>
            </w:r>
          </w:p>
          <w:p w14:paraId="63DC1116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86EC8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   7.5% </w:t>
            </w:r>
          </w:p>
        </w:tc>
      </w:tr>
      <w:tr w:rsidR="00A13C20" w:rsidRPr="00F52795" w14:paraId="309B928D" w14:textId="77777777" w:rsidTr="003B5691">
        <w:trPr>
          <w:trHeight w:val="45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82054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Y trydydd band treth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D1D65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Mwy na £250,000 ond nid mwy na £400,000 </w:t>
            </w:r>
          </w:p>
          <w:p w14:paraId="1A6D6E4E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D6C2B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   9% </w:t>
            </w:r>
          </w:p>
        </w:tc>
      </w:tr>
      <w:tr w:rsidR="00A13C20" w:rsidRPr="00F52795" w14:paraId="7EC96AA3" w14:textId="77777777" w:rsidTr="003B5691">
        <w:trPr>
          <w:trHeight w:val="45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51F879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Y pedwerydd band treth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61E35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Mwy na £400,000 ond nid mwy na £750,000 </w:t>
            </w:r>
          </w:p>
          <w:p w14:paraId="4FB1D8CE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732EB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   11.5% </w:t>
            </w:r>
          </w:p>
        </w:tc>
      </w:tr>
      <w:tr w:rsidR="00A13C20" w:rsidRPr="00F52795" w14:paraId="7CE08A11" w14:textId="77777777" w:rsidTr="003B5691">
        <w:trPr>
          <w:trHeight w:val="2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CE66E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Y pumed band treth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0BD23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Mwy na £750,000 ond nid mwy na £1,500,000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4C3E1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   14% </w:t>
            </w:r>
          </w:p>
          <w:p w14:paraId="7D2B523F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01FF2DFB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593A9A9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A13C20" w:rsidRPr="00F52795" w14:paraId="160A50B7" w14:textId="77777777" w:rsidTr="003B5691">
        <w:trPr>
          <w:trHeight w:val="2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D1D9E91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>Y chweched band treth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590C34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>Mwy na £1,500,000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735CD1A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    16%</w:t>
            </w:r>
          </w:p>
        </w:tc>
      </w:tr>
      <w:tr w:rsidR="00A13C20" w:rsidRPr="00F52795" w14:paraId="31C3E397" w14:textId="77777777" w:rsidTr="003B5691">
        <w:trPr>
          <w:trHeight w:val="2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4C73008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88A7B8D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B27F21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42FEE016" w14:textId="77777777" w:rsidR="00A13C20" w:rsidRPr="00F52795" w:rsidRDefault="00A13C20" w:rsidP="00A13C20">
      <w:pPr>
        <w:keepNext/>
        <w:keepLines/>
        <w:widowControl w:val="0"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240" w:after="60" w:line="240" w:lineRule="atLeast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14:paraId="46E789BA" w14:textId="77777777" w:rsidR="00A13C20" w:rsidRPr="00F52795" w:rsidRDefault="00A13C20" w:rsidP="00A13C20">
      <w:pPr>
        <w:keepNext/>
        <w:keepLines/>
        <w:widowControl w:val="0"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240" w:after="60" w:line="240" w:lineRule="atLeast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14:paraId="3B9B8754" w14:textId="77777777" w:rsidR="00A13C20" w:rsidRPr="00F52795" w:rsidRDefault="00A13C20" w:rsidP="00A13C2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58A3646D" w14:textId="77777777" w:rsidR="00A13C20" w:rsidRPr="00F52795" w:rsidRDefault="00A13C20" w:rsidP="00A13C2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0F508B4F" w14:textId="77777777" w:rsidR="00A13C20" w:rsidRPr="00F52795" w:rsidRDefault="00A13C20" w:rsidP="00A13C2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1FFD03C8" w14:textId="77777777" w:rsidR="00A13C20" w:rsidRPr="00F52795" w:rsidRDefault="00A13C20" w:rsidP="00A13C2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4886DE55" w14:textId="77777777" w:rsidR="00A13C20" w:rsidRPr="00F52795" w:rsidRDefault="00A13C20" w:rsidP="00A13C2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790C3213" w14:textId="77777777" w:rsidR="00A13C20" w:rsidRPr="00F52795" w:rsidRDefault="00A13C20" w:rsidP="00A13C2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63EA02E1" w14:textId="77777777" w:rsidR="00A13C20" w:rsidRPr="00F52795" w:rsidRDefault="00A13C20" w:rsidP="00A13C2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237D54DF" w14:textId="77777777" w:rsidR="00A13C20" w:rsidRPr="00F52795" w:rsidRDefault="00A13C20" w:rsidP="00A13C2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1A2DAE67" w14:textId="77777777" w:rsidR="00A13C20" w:rsidRPr="00F52795" w:rsidRDefault="00A13C20" w:rsidP="00A13C2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65887284" w14:textId="77777777" w:rsidR="00A13C20" w:rsidRPr="00F52795" w:rsidRDefault="00A13C20" w:rsidP="00A13C2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3E9E2EA2" w14:textId="77777777" w:rsidR="00A13C20" w:rsidRPr="00F52795" w:rsidRDefault="00A13C20" w:rsidP="00A13C2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556FE048" w14:textId="77777777" w:rsidR="00A13C20" w:rsidRPr="00F52795" w:rsidRDefault="00A13C20" w:rsidP="00A13C2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3FFC056B" w14:textId="77777777" w:rsidR="00A13C20" w:rsidRPr="00F52795" w:rsidRDefault="00A13C20" w:rsidP="00A13C2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4268BCDA" w14:textId="77777777" w:rsidR="00A13C20" w:rsidRPr="00F52795" w:rsidRDefault="00A13C20" w:rsidP="00A13C2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4721CF03" w14:textId="77777777" w:rsidR="00A13C20" w:rsidRPr="00F52795" w:rsidRDefault="00A13C20" w:rsidP="00A13C20">
      <w:pPr>
        <w:keepNext/>
        <w:keepLines/>
        <w:widowControl w:val="0"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240" w:after="60" w:line="240" w:lineRule="atLeast"/>
        <w:ind w:left="360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14:paraId="770F7B6E" w14:textId="77777777" w:rsidR="00A13C20" w:rsidRPr="00F52795" w:rsidRDefault="00A13C20" w:rsidP="00A13C20">
      <w:pPr>
        <w:keepNext/>
        <w:keepLines/>
        <w:widowControl w:val="0"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240" w:after="60" w:line="240" w:lineRule="atLeast"/>
        <w:ind w:left="360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14:paraId="27FF26E5" w14:textId="77777777" w:rsidR="00A13C20" w:rsidRPr="00F52795" w:rsidRDefault="00A13C20" w:rsidP="00A13C20">
      <w:pPr>
        <w:keepNext/>
        <w:keepLines/>
        <w:widowControl w:val="0"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240" w:after="60" w:line="240" w:lineRule="atLeast"/>
        <w:ind w:left="360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14:paraId="0283E375" w14:textId="77777777" w:rsidR="00A13C20" w:rsidRPr="00F52795" w:rsidRDefault="00A13C20" w:rsidP="00A13C20">
      <w:pPr>
        <w:keepNext/>
        <w:keepLines/>
        <w:widowControl w:val="0"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240" w:after="60" w:line="240" w:lineRule="atLeast"/>
        <w:ind w:left="360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14:paraId="18B99ED4" w14:textId="77777777" w:rsidR="00A13C20" w:rsidRPr="00F52795" w:rsidRDefault="00A13C20" w:rsidP="00A13C20">
      <w:pPr>
        <w:rPr>
          <w:rFonts w:ascii="Arial" w:hAnsi="Arial" w:cs="Arial"/>
          <w:b/>
          <w:bCs/>
          <w:kern w:val="32"/>
          <w:sz w:val="24"/>
          <w:szCs w:val="24"/>
        </w:rPr>
      </w:pPr>
      <w:r w:rsidRPr="00F52795">
        <w:rPr>
          <w:rFonts w:ascii="Arial" w:hAnsi="Arial" w:cs="Arial"/>
          <w:b/>
          <w:bCs/>
          <w:kern w:val="32"/>
          <w:sz w:val="24"/>
          <w:szCs w:val="24"/>
          <w:lang w:val="cy-GB"/>
        </w:rPr>
        <w:br w:type="page"/>
      </w:r>
    </w:p>
    <w:p w14:paraId="240EDBA6" w14:textId="77777777" w:rsidR="00A13C20" w:rsidRPr="00F52795" w:rsidRDefault="00A13C20" w:rsidP="00A13C20">
      <w:pPr>
        <w:keepNext/>
        <w:keepLines/>
        <w:widowControl w:val="0"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240" w:after="60" w:line="240" w:lineRule="atLeast"/>
        <w:ind w:left="360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14:paraId="690D355C" w14:textId="14268488" w:rsidR="00A13C20" w:rsidRPr="00F52795" w:rsidRDefault="00A13C20" w:rsidP="00A13C20">
      <w:pPr>
        <w:keepNext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4395"/>
        <w:jc w:val="both"/>
        <w:rPr>
          <w:rFonts w:ascii="Arial" w:hAnsi="Arial" w:cs="Arial"/>
          <w:sz w:val="24"/>
          <w:szCs w:val="24"/>
        </w:rPr>
      </w:pPr>
      <w:r w:rsidRPr="00F52795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3AC50442" w14:textId="77777777" w:rsidR="00A13C20" w:rsidRPr="00F52795" w:rsidRDefault="00A13C20" w:rsidP="00A13C2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334118CA" w14:textId="77777777" w:rsidR="00A13C20" w:rsidRPr="00F52795" w:rsidRDefault="00A13C20" w:rsidP="00A13C20">
      <w:pPr>
        <w:keepNext/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F52795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Tabl 2: </w:t>
      </w:r>
      <w:proofErr w:type="spellStart"/>
      <w:r w:rsidRPr="00F52795">
        <w:rPr>
          <w:rFonts w:ascii="Arial" w:eastAsia="Calibri" w:hAnsi="Arial" w:cs="Arial"/>
          <w:b/>
          <w:bCs/>
          <w:sz w:val="24"/>
          <w:szCs w:val="24"/>
          <w:lang w:val="cy-GB"/>
        </w:rPr>
        <w:t>Trafodiadau</w:t>
      </w:r>
      <w:proofErr w:type="spellEnd"/>
      <w:r w:rsidRPr="00F52795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 Eiddo </w:t>
      </w:r>
      <w:proofErr w:type="spellStart"/>
      <w:r w:rsidRPr="00F52795">
        <w:rPr>
          <w:rFonts w:ascii="Arial" w:eastAsia="Calibri" w:hAnsi="Arial" w:cs="Arial"/>
          <w:b/>
          <w:bCs/>
          <w:sz w:val="24"/>
          <w:szCs w:val="24"/>
          <w:lang w:val="cy-GB"/>
        </w:rPr>
        <w:t>Amhreswyl</w:t>
      </w:r>
      <w:proofErr w:type="spellEnd"/>
      <w:r w:rsidRPr="00F52795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 – </w:t>
      </w:r>
      <w:r w:rsidRPr="00F52795">
        <w:rPr>
          <w:rFonts w:ascii="Arial" w:eastAsia="Calibri" w:hAnsi="Arial" w:cs="Arial"/>
          <w:sz w:val="24"/>
          <w:szCs w:val="24"/>
          <w:lang w:val="cy-GB"/>
        </w:rPr>
        <w:t xml:space="preserve">Cyfraddau a Bandiau o 22 Rhagfyr 2020 ymlaen </w:t>
      </w:r>
    </w:p>
    <w:tbl>
      <w:tblPr>
        <w:tblpPr w:leftFromText="180" w:rightFromText="180" w:vertAnchor="text" w:horzAnchor="page" w:tblpX="3043" w:tblpY="135"/>
        <w:tblW w:w="6834" w:type="dxa"/>
        <w:tblLayout w:type="fixed"/>
        <w:tblLook w:val="04A0" w:firstRow="1" w:lastRow="0" w:firstColumn="1" w:lastColumn="0" w:noHBand="0" w:noVBand="1"/>
      </w:tblPr>
      <w:tblGrid>
        <w:gridCol w:w="2828"/>
        <w:gridCol w:w="2575"/>
        <w:gridCol w:w="1431"/>
      </w:tblGrid>
      <w:tr w:rsidR="00A13C20" w:rsidRPr="00F52795" w14:paraId="725381FE" w14:textId="77777777" w:rsidTr="003B5691">
        <w:trPr>
          <w:trHeight w:val="2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6360DBCA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279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/>
              </w:rPr>
              <w:t>Trafodiadau</w:t>
            </w:r>
            <w:proofErr w:type="spellEnd"/>
            <w:r w:rsidRPr="00F5279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 eiddo </w:t>
            </w:r>
            <w:proofErr w:type="spellStart"/>
            <w:r w:rsidRPr="00F5279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/>
              </w:rPr>
              <w:t>amhreswyl</w:t>
            </w:r>
            <w:proofErr w:type="spellEnd"/>
            <w:r w:rsidRPr="00F5279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</w:p>
          <w:p w14:paraId="15DCCF7E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14:paraId="5310D8F5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F52795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u w:val="single"/>
                <w:lang w:val="cy-GB"/>
              </w:rPr>
              <w:t>Band treth</w:t>
            </w:r>
            <w:r w:rsidRPr="00F52795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48601415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28EF44BE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7E2D0210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1FB5263C" w14:textId="77777777" w:rsidR="00A13C20" w:rsidRPr="00F52795" w:rsidRDefault="00A13C20" w:rsidP="00911D7B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</w:pPr>
            <w:r w:rsidRPr="00F52795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u w:val="single"/>
                <w:lang w:val="cy-GB"/>
              </w:rPr>
              <w:t>Y gydnabyddiaeth berthnasol</w:t>
            </w:r>
            <w:r w:rsidRPr="00F52795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0388A08B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2B83B8AF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7750D049" w14:textId="77777777" w:rsidR="00A13C20" w:rsidRPr="00F52795" w:rsidRDefault="00A13C20" w:rsidP="00911D7B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u w:val="single"/>
                <w:lang w:val="cy-GB"/>
              </w:rPr>
              <w:t>Y gyfradd dreth</w:t>
            </w:r>
            <w:r w:rsidRPr="00F52795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lang w:val="cy-GB"/>
              </w:rPr>
              <w:t xml:space="preserve"> </w:t>
            </w:r>
            <w:r w:rsidRPr="00F52795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u w:val="single"/>
                <w:lang w:val="cy-GB"/>
              </w:rPr>
              <w:t>ganrannol</w:t>
            </w: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  <w:lang w:val="cy-GB"/>
              </w:rPr>
              <w:t xml:space="preserve"> </w:t>
            </w:r>
          </w:p>
        </w:tc>
      </w:tr>
      <w:tr w:rsidR="00A13C20" w:rsidRPr="00F52795" w14:paraId="09BBD37E" w14:textId="77777777" w:rsidTr="003B5691">
        <w:trPr>
          <w:trHeight w:val="21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EE8AF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9213B58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Y band cyfradd sero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EE7A88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9DF8BE6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>Nid mwy na £225,000</w:t>
            </w:r>
          </w:p>
          <w:p w14:paraId="5006BDE3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F844F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173922E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   0% </w:t>
            </w:r>
          </w:p>
        </w:tc>
      </w:tr>
      <w:tr w:rsidR="00A13C20" w:rsidRPr="00F52795" w14:paraId="2EA453E2" w14:textId="77777777" w:rsidTr="003B5691">
        <w:trPr>
          <w:trHeight w:val="456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D4804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Y band treth cyntaf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63B0809E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Mwy na £225,000 ond nid mwy na £250,000 </w:t>
            </w:r>
          </w:p>
          <w:p w14:paraId="05430BF6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E98AE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   1% </w:t>
            </w:r>
          </w:p>
        </w:tc>
      </w:tr>
      <w:tr w:rsidR="00A13C20" w:rsidRPr="00F52795" w14:paraId="3093FA59" w14:textId="77777777" w:rsidTr="003B5691">
        <w:trPr>
          <w:trHeight w:val="456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2C490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Yr ail fand treth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BC2BF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Mwy na £250,000 ond nid mwy na £1,000,000 </w:t>
            </w:r>
          </w:p>
          <w:p w14:paraId="2F5AEBBC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1256AD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   5% </w:t>
            </w:r>
          </w:p>
        </w:tc>
      </w:tr>
      <w:tr w:rsidR="00A13C20" w:rsidRPr="00F52795" w14:paraId="62557ADA" w14:textId="77777777" w:rsidTr="003B5691">
        <w:trPr>
          <w:trHeight w:val="456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7F775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Y trydydd band treth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D1626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Mwy na £1,000,000 </w:t>
            </w:r>
          </w:p>
          <w:p w14:paraId="42A7970E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AD977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  6% </w:t>
            </w:r>
          </w:p>
        </w:tc>
      </w:tr>
      <w:tr w:rsidR="00A13C20" w:rsidRPr="00F52795" w14:paraId="5C40E501" w14:textId="77777777" w:rsidTr="003B5691">
        <w:trPr>
          <w:trHeight w:val="21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0456E81F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1513A875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2E325703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A13C20" w:rsidRPr="00F52795" w14:paraId="50E19A9C" w14:textId="77777777" w:rsidTr="003B5691">
        <w:trPr>
          <w:trHeight w:val="21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409E4C2D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13DD3B02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292D7B58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A13C20" w:rsidRPr="00F52795" w14:paraId="742A2EBA" w14:textId="77777777" w:rsidTr="003B5691">
        <w:trPr>
          <w:trHeight w:val="21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79F542FC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5117C877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18724E15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114F9121" w14:textId="77777777" w:rsidR="00A13C20" w:rsidRPr="00F52795" w:rsidRDefault="00A13C20" w:rsidP="00A13C20">
      <w:pPr>
        <w:keepNext/>
        <w:keepLines/>
        <w:widowControl w:val="0"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240" w:after="60" w:line="240" w:lineRule="atLeast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14:paraId="347F66B2" w14:textId="77777777" w:rsidR="00A13C20" w:rsidRPr="00F52795" w:rsidRDefault="00A13C20" w:rsidP="00A13C20">
      <w:pPr>
        <w:keepNext/>
        <w:keepLines/>
        <w:widowControl w:val="0"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240" w:after="60" w:line="240" w:lineRule="atLeast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14:paraId="16938DFD" w14:textId="77777777" w:rsidR="00A13C20" w:rsidRPr="00F52795" w:rsidRDefault="00A13C20" w:rsidP="00A13C2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35BAD5CA" w14:textId="77777777" w:rsidR="00A13C20" w:rsidRPr="00F52795" w:rsidRDefault="00A13C20" w:rsidP="00A13C2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5BA866AC" w14:textId="77777777" w:rsidR="00A13C20" w:rsidRPr="00F52795" w:rsidRDefault="00A13C20" w:rsidP="00A13C2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6677A87A" w14:textId="77777777" w:rsidR="00A13C20" w:rsidRPr="00F52795" w:rsidRDefault="00A13C20" w:rsidP="00A13C20">
      <w:pPr>
        <w:keepNext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both"/>
        <w:rPr>
          <w:rFonts w:ascii="Arial" w:hAnsi="Arial" w:cs="Arial"/>
          <w:sz w:val="24"/>
          <w:szCs w:val="24"/>
        </w:rPr>
      </w:pPr>
    </w:p>
    <w:p w14:paraId="178741EA" w14:textId="77777777" w:rsidR="00A13C20" w:rsidRPr="00F52795" w:rsidRDefault="00A13C20" w:rsidP="00A13C20">
      <w:pPr>
        <w:keepNext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499"/>
        <w:jc w:val="both"/>
        <w:rPr>
          <w:rFonts w:ascii="Arial" w:hAnsi="Arial" w:cs="Arial"/>
          <w:sz w:val="24"/>
          <w:szCs w:val="24"/>
        </w:rPr>
      </w:pPr>
    </w:p>
    <w:p w14:paraId="3AF86F92" w14:textId="77777777" w:rsidR="00A13C20" w:rsidRPr="00F52795" w:rsidRDefault="00A13C20" w:rsidP="00A13C20">
      <w:pPr>
        <w:keepNext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499"/>
        <w:jc w:val="both"/>
        <w:rPr>
          <w:rFonts w:ascii="Arial" w:hAnsi="Arial" w:cs="Arial"/>
          <w:sz w:val="24"/>
          <w:szCs w:val="24"/>
        </w:rPr>
      </w:pPr>
    </w:p>
    <w:p w14:paraId="67DD0B67" w14:textId="77777777" w:rsidR="00A13C20" w:rsidRPr="00F52795" w:rsidRDefault="00A13C20" w:rsidP="00A13C20">
      <w:pPr>
        <w:keepNext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499"/>
        <w:jc w:val="both"/>
        <w:rPr>
          <w:rFonts w:ascii="Arial" w:hAnsi="Arial" w:cs="Arial"/>
          <w:sz w:val="24"/>
          <w:szCs w:val="24"/>
        </w:rPr>
      </w:pPr>
    </w:p>
    <w:p w14:paraId="260B66AE" w14:textId="77777777" w:rsidR="00A13C20" w:rsidRPr="00F52795" w:rsidRDefault="00A13C20" w:rsidP="00A13C20">
      <w:pPr>
        <w:keepNext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499"/>
        <w:jc w:val="both"/>
        <w:rPr>
          <w:rFonts w:ascii="Arial" w:hAnsi="Arial" w:cs="Arial"/>
          <w:sz w:val="24"/>
          <w:szCs w:val="24"/>
        </w:rPr>
      </w:pPr>
    </w:p>
    <w:p w14:paraId="1E6EE925" w14:textId="77777777" w:rsidR="00A13C20" w:rsidRPr="00F52795" w:rsidRDefault="00A13C20" w:rsidP="00A13C20">
      <w:pPr>
        <w:keepNext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499"/>
        <w:jc w:val="both"/>
        <w:rPr>
          <w:rFonts w:ascii="Arial" w:hAnsi="Arial" w:cs="Arial"/>
          <w:sz w:val="24"/>
          <w:szCs w:val="24"/>
        </w:rPr>
      </w:pPr>
    </w:p>
    <w:p w14:paraId="1FF2F24E" w14:textId="77777777" w:rsidR="00A13C20" w:rsidRPr="00F52795" w:rsidRDefault="00A13C20" w:rsidP="00A13C20">
      <w:pPr>
        <w:keepNext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499"/>
        <w:jc w:val="both"/>
        <w:rPr>
          <w:rFonts w:ascii="Arial" w:hAnsi="Arial" w:cs="Arial"/>
          <w:sz w:val="24"/>
          <w:szCs w:val="24"/>
        </w:rPr>
      </w:pPr>
    </w:p>
    <w:p w14:paraId="46466736" w14:textId="77777777" w:rsidR="00A13C20" w:rsidRPr="00F52795" w:rsidRDefault="00A13C20" w:rsidP="00A13C20">
      <w:pPr>
        <w:keepNext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499"/>
        <w:jc w:val="both"/>
        <w:rPr>
          <w:rFonts w:ascii="Arial" w:hAnsi="Arial" w:cs="Arial"/>
          <w:sz w:val="24"/>
          <w:szCs w:val="24"/>
        </w:rPr>
      </w:pPr>
    </w:p>
    <w:p w14:paraId="15F26A65" w14:textId="77777777" w:rsidR="00A13C20" w:rsidRPr="00F52795" w:rsidRDefault="00A13C20" w:rsidP="00A13C20">
      <w:pPr>
        <w:keepNext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499"/>
        <w:jc w:val="both"/>
        <w:rPr>
          <w:rFonts w:ascii="Arial" w:hAnsi="Arial" w:cs="Arial"/>
          <w:sz w:val="24"/>
          <w:szCs w:val="24"/>
        </w:rPr>
      </w:pPr>
    </w:p>
    <w:p w14:paraId="0FE86E20" w14:textId="77777777" w:rsidR="00A13C20" w:rsidRPr="00F52795" w:rsidRDefault="00A13C20" w:rsidP="00A13C20">
      <w:pPr>
        <w:keepNext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499"/>
        <w:jc w:val="both"/>
        <w:rPr>
          <w:rFonts w:ascii="Arial" w:hAnsi="Arial" w:cs="Arial"/>
          <w:sz w:val="24"/>
          <w:szCs w:val="24"/>
        </w:rPr>
      </w:pPr>
    </w:p>
    <w:p w14:paraId="62D57566" w14:textId="77777777" w:rsidR="00A13C20" w:rsidRPr="00F52795" w:rsidRDefault="00A13C20" w:rsidP="00A13C20">
      <w:pPr>
        <w:keepNext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499"/>
        <w:jc w:val="both"/>
        <w:rPr>
          <w:rFonts w:ascii="Arial" w:hAnsi="Arial" w:cs="Arial"/>
          <w:sz w:val="24"/>
          <w:szCs w:val="24"/>
        </w:rPr>
      </w:pPr>
    </w:p>
    <w:p w14:paraId="3205B79A" w14:textId="77777777" w:rsidR="00A13C20" w:rsidRPr="00F52795" w:rsidRDefault="00A13C20" w:rsidP="00A13C20">
      <w:pPr>
        <w:keepNext/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499"/>
        <w:jc w:val="both"/>
        <w:rPr>
          <w:rFonts w:ascii="Arial" w:hAnsi="Arial" w:cs="Arial"/>
          <w:sz w:val="24"/>
          <w:szCs w:val="24"/>
        </w:rPr>
      </w:pPr>
    </w:p>
    <w:p w14:paraId="206157DA" w14:textId="0B6FE844" w:rsidR="00A13C20" w:rsidRPr="00F52795" w:rsidRDefault="00A13C20" w:rsidP="00A13C20">
      <w:pPr>
        <w:keepNext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4395"/>
        <w:jc w:val="both"/>
        <w:rPr>
          <w:rFonts w:ascii="Arial" w:hAnsi="Arial" w:cs="Arial"/>
          <w:sz w:val="24"/>
          <w:szCs w:val="24"/>
        </w:rPr>
      </w:pPr>
    </w:p>
    <w:p w14:paraId="517415EB" w14:textId="77777777" w:rsidR="00A13C20" w:rsidRPr="00F52795" w:rsidRDefault="00A13C20" w:rsidP="00A13C20">
      <w:pPr>
        <w:keepNext/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D79BC66" w14:textId="77777777" w:rsidR="00A13C20" w:rsidRPr="00F52795" w:rsidRDefault="00A13C20" w:rsidP="00A13C20">
      <w:pPr>
        <w:keepNext/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F52795">
        <w:rPr>
          <w:rFonts w:ascii="Arial" w:eastAsia="Calibri" w:hAnsi="Arial" w:cs="Arial"/>
          <w:b/>
          <w:bCs/>
          <w:sz w:val="24"/>
          <w:szCs w:val="24"/>
          <w:lang w:val="cy-GB"/>
        </w:rPr>
        <w:t>Tabl 3:</w:t>
      </w:r>
      <w:r w:rsidRPr="00F52795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Pr="00F52795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Cydnabyddiaeth drethadwy ar ffurf rhent </w:t>
      </w:r>
      <w:r w:rsidRPr="00F52795">
        <w:rPr>
          <w:rFonts w:ascii="Arial" w:eastAsia="Calibri" w:hAnsi="Arial" w:cs="Arial"/>
          <w:sz w:val="24"/>
          <w:szCs w:val="24"/>
          <w:lang w:val="cy-GB"/>
        </w:rPr>
        <w:t xml:space="preserve">– Cyfraddau a Bandiau o 22 Rhagfyr 2020 ymlaen </w:t>
      </w:r>
    </w:p>
    <w:p w14:paraId="723D81B3" w14:textId="77777777" w:rsidR="00A13C20" w:rsidRPr="00F52795" w:rsidRDefault="00A13C20" w:rsidP="00A13C20">
      <w:pPr>
        <w:keepNext/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Light"/>
        <w:tblpPr w:leftFromText="180" w:rightFromText="180" w:vertAnchor="text" w:horzAnchor="page" w:tblpX="3043" w:tblpY="135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02"/>
        <w:gridCol w:w="2551"/>
        <w:gridCol w:w="1418"/>
      </w:tblGrid>
      <w:tr w:rsidR="00A13C20" w:rsidRPr="00F52795" w14:paraId="13628293" w14:textId="77777777" w:rsidTr="00F355D9">
        <w:trPr>
          <w:trHeight w:val="216"/>
        </w:trPr>
        <w:tc>
          <w:tcPr>
            <w:tcW w:w="2802" w:type="dxa"/>
          </w:tcPr>
          <w:p w14:paraId="3CA5988E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F5279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/>
              </w:rPr>
              <w:t>Cydnabyddiaeth drethadwy ar ffurf rhent</w:t>
            </w:r>
            <w:r w:rsidRPr="00F52795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</w:p>
          <w:p w14:paraId="37DA420C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u w:val="single"/>
                <w:lang w:val="cy-GB"/>
              </w:rPr>
            </w:pPr>
          </w:p>
          <w:p w14:paraId="4B24A49E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F52795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u w:val="single"/>
                <w:lang w:val="cy-GB"/>
              </w:rPr>
              <w:t>Band treth</w:t>
            </w:r>
            <w:r w:rsidRPr="00F52795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551" w:type="dxa"/>
          </w:tcPr>
          <w:p w14:paraId="57CC2E91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4F236377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1BABB090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24A1401B" w14:textId="77777777" w:rsidR="00A13C20" w:rsidRPr="00F52795" w:rsidRDefault="00A13C20" w:rsidP="00911D7B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</w:pPr>
            <w:r w:rsidRPr="00F52795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u w:val="single"/>
                <w:lang w:val="cy-GB"/>
              </w:rPr>
              <w:t>Y gydnabyddiaeth berthnasol</w:t>
            </w:r>
            <w:r w:rsidRPr="00F52795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418" w:type="dxa"/>
          </w:tcPr>
          <w:p w14:paraId="592523B3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00D76658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627DE90D" w14:textId="77777777" w:rsidR="00A13C20" w:rsidRPr="00F52795" w:rsidRDefault="00A13C20" w:rsidP="00911D7B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u w:val="single"/>
                <w:lang w:val="cy-GB"/>
              </w:rPr>
              <w:t>Y gyfradd dreth</w:t>
            </w:r>
            <w:r w:rsidRPr="00F52795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lang w:val="cy-GB"/>
              </w:rPr>
              <w:t xml:space="preserve"> </w:t>
            </w:r>
            <w:r w:rsidRPr="00F52795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u w:val="single"/>
                <w:lang w:val="cy-GB"/>
              </w:rPr>
              <w:t>ganrannol</w:t>
            </w: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  <w:lang w:val="cy-GB"/>
              </w:rPr>
              <w:t xml:space="preserve"> </w:t>
            </w:r>
          </w:p>
        </w:tc>
      </w:tr>
      <w:tr w:rsidR="00A13C20" w:rsidRPr="00F52795" w14:paraId="1093CD55" w14:textId="77777777" w:rsidTr="00F355D9">
        <w:trPr>
          <w:trHeight w:val="215"/>
        </w:trPr>
        <w:tc>
          <w:tcPr>
            <w:tcW w:w="2802" w:type="dxa"/>
            <w:hideMark/>
          </w:tcPr>
          <w:p w14:paraId="45380117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08EB855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Band cyfradd sero lesoedd </w:t>
            </w:r>
            <w:proofErr w:type="spellStart"/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>amhreswyl</w:t>
            </w:r>
            <w:proofErr w:type="spellEnd"/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551" w:type="dxa"/>
            <w:hideMark/>
          </w:tcPr>
          <w:p w14:paraId="4E425AB6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629EDD0B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>Nid mwy na £225,000</w:t>
            </w:r>
          </w:p>
          <w:p w14:paraId="0392E28A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5097F0E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85C1B65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   0% </w:t>
            </w:r>
          </w:p>
        </w:tc>
      </w:tr>
      <w:tr w:rsidR="00A13C20" w:rsidRPr="00F52795" w14:paraId="67AD87AA" w14:textId="77777777" w:rsidTr="00F355D9">
        <w:trPr>
          <w:trHeight w:val="458"/>
        </w:trPr>
        <w:tc>
          <w:tcPr>
            <w:tcW w:w="2802" w:type="dxa"/>
            <w:hideMark/>
          </w:tcPr>
          <w:p w14:paraId="1138EEFA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Y band treth cyntaf </w:t>
            </w:r>
          </w:p>
        </w:tc>
        <w:tc>
          <w:tcPr>
            <w:tcW w:w="2551" w:type="dxa"/>
          </w:tcPr>
          <w:p w14:paraId="5034B008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Mwy na £225,000 ond nid mwy na £2,000,000 </w:t>
            </w:r>
          </w:p>
          <w:p w14:paraId="1051FA20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3F56196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   1% </w:t>
            </w:r>
          </w:p>
        </w:tc>
      </w:tr>
      <w:tr w:rsidR="00A13C20" w:rsidRPr="00F52795" w14:paraId="310435C4" w14:textId="77777777" w:rsidTr="00F355D9">
        <w:trPr>
          <w:trHeight w:val="458"/>
        </w:trPr>
        <w:tc>
          <w:tcPr>
            <w:tcW w:w="2802" w:type="dxa"/>
            <w:hideMark/>
          </w:tcPr>
          <w:p w14:paraId="073A6C3D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Yr ail fand treth </w:t>
            </w:r>
          </w:p>
        </w:tc>
        <w:tc>
          <w:tcPr>
            <w:tcW w:w="2551" w:type="dxa"/>
            <w:hideMark/>
          </w:tcPr>
          <w:p w14:paraId="67570DB7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Mwy na £2,000,000 </w:t>
            </w:r>
          </w:p>
          <w:p w14:paraId="11B6101B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4DC39D88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</w:pPr>
            <w:r w:rsidRPr="00F52795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   2% </w:t>
            </w:r>
          </w:p>
          <w:p w14:paraId="6B959D2E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</w:pPr>
          </w:p>
          <w:p w14:paraId="6D2F423B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</w:pPr>
          </w:p>
          <w:p w14:paraId="7C32C41D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</w:pPr>
          </w:p>
          <w:p w14:paraId="58A57A5E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</w:pPr>
          </w:p>
          <w:p w14:paraId="2E474577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</w:pPr>
          </w:p>
          <w:p w14:paraId="0F54C97C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</w:pPr>
          </w:p>
          <w:p w14:paraId="1094A17F" w14:textId="77FBBB7E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A13C20" w:rsidRPr="00F52795" w14:paraId="65449AB7" w14:textId="77777777" w:rsidTr="00F355D9">
        <w:trPr>
          <w:trHeight w:val="215"/>
        </w:trPr>
        <w:tc>
          <w:tcPr>
            <w:tcW w:w="2802" w:type="dxa"/>
          </w:tcPr>
          <w:p w14:paraId="705FBBE8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B899B6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ED9A47" w14:textId="77777777" w:rsidR="00A13C20" w:rsidRPr="00F52795" w:rsidRDefault="00A13C20" w:rsidP="003B5691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12B7DF1F" w14:textId="77777777" w:rsidR="00A13C20" w:rsidRPr="00F52795" w:rsidRDefault="00A13C20" w:rsidP="00A13C20">
      <w:pPr>
        <w:autoSpaceDE w:val="0"/>
        <w:autoSpaceDN w:val="0"/>
        <w:rPr>
          <w:rFonts w:ascii="Arial" w:hAnsi="Arial" w:cs="Arial"/>
          <w:sz w:val="24"/>
          <w:szCs w:val="24"/>
          <w:lang w:val="en"/>
        </w:rPr>
      </w:pPr>
    </w:p>
    <w:p w14:paraId="3B229B50" w14:textId="57109554" w:rsidR="00911D7B" w:rsidRPr="00F52795" w:rsidRDefault="00911D7B" w:rsidP="00A13C20">
      <w:pPr>
        <w:autoSpaceDE w:val="0"/>
        <w:autoSpaceDN w:val="0"/>
        <w:rPr>
          <w:rFonts w:ascii="Arial" w:hAnsi="Arial" w:cs="Arial"/>
          <w:b/>
          <w:sz w:val="24"/>
          <w:szCs w:val="24"/>
          <w:lang w:val="en"/>
        </w:rPr>
      </w:pPr>
      <w:proofErr w:type="spellStart"/>
      <w:r w:rsidRPr="00F52795">
        <w:rPr>
          <w:rFonts w:ascii="Arial" w:hAnsi="Arial" w:cs="Arial"/>
          <w:b/>
          <w:sz w:val="24"/>
          <w:szCs w:val="24"/>
          <w:lang w:val="en"/>
        </w:rPr>
        <w:t>Atodiad</w:t>
      </w:r>
      <w:proofErr w:type="spellEnd"/>
      <w:r w:rsidRPr="00F52795">
        <w:rPr>
          <w:rFonts w:ascii="Arial" w:hAnsi="Arial" w:cs="Arial"/>
          <w:b/>
          <w:sz w:val="24"/>
          <w:szCs w:val="24"/>
          <w:lang w:val="en"/>
        </w:rPr>
        <w:t xml:space="preserve"> 2</w:t>
      </w:r>
    </w:p>
    <w:p w14:paraId="1BDE744A" w14:textId="77777777" w:rsidR="00911D7B" w:rsidRPr="00F52795" w:rsidRDefault="00911D7B" w:rsidP="00A13C20">
      <w:pPr>
        <w:autoSpaceDE w:val="0"/>
        <w:autoSpaceDN w:val="0"/>
        <w:rPr>
          <w:rFonts w:ascii="Arial" w:hAnsi="Arial" w:cs="Arial"/>
          <w:sz w:val="24"/>
          <w:szCs w:val="24"/>
          <w:lang w:val="en"/>
        </w:rPr>
      </w:pPr>
    </w:p>
    <w:p w14:paraId="32F76135" w14:textId="2490B0AF" w:rsidR="00A13C20" w:rsidRPr="00F52795" w:rsidRDefault="00A13C20" w:rsidP="00A13C20">
      <w:pPr>
        <w:autoSpaceDE w:val="0"/>
        <w:autoSpaceDN w:val="0"/>
        <w:rPr>
          <w:rFonts w:ascii="Arial" w:hAnsi="Arial" w:cs="Arial"/>
          <w:sz w:val="24"/>
          <w:szCs w:val="24"/>
          <w:lang w:val="en"/>
        </w:rPr>
      </w:pPr>
      <w:proofErr w:type="spellStart"/>
      <w:r w:rsidRPr="00F52795">
        <w:rPr>
          <w:rFonts w:ascii="Arial" w:hAnsi="Arial" w:cs="Arial"/>
          <w:sz w:val="24"/>
          <w:szCs w:val="24"/>
          <w:lang w:val="en"/>
        </w:rPr>
        <w:t>Tabl</w:t>
      </w:r>
      <w:proofErr w:type="spellEnd"/>
      <w:r w:rsidRPr="00F52795">
        <w:rPr>
          <w:rFonts w:ascii="Arial" w:hAnsi="Arial" w:cs="Arial"/>
          <w:sz w:val="24"/>
          <w:szCs w:val="24"/>
          <w:lang w:val="en"/>
        </w:rPr>
        <w:t xml:space="preserve"> 4: Treth </w:t>
      </w:r>
      <w:proofErr w:type="spellStart"/>
      <w:r w:rsidR="00911D7B" w:rsidRPr="00F52795">
        <w:rPr>
          <w:rFonts w:ascii="Arial" w:hAnsi="Arial" w:cs="Arial"/>
          <w:sz w:val="24"/>
          <w:szCs w:val="24"/>
          <w:lang w:val="en"/>
        </w:rPr>
        <w:t>G</w:t>
      </w:r>
      <w:r w:rsidRPr="00F52795">
        <w:rPr>
          <w:rFonts w:ascii="Arial" w:hAnsi="Arial" w:cs="Arial"/>
          <w:sz w:val="24"/>
          <w:szCs w:val="24"/>
          <w:lang w:val="en"/>
        </w:rPr>
        <w:t>warediadau</w:t>
      </w:r>
      <w:proofErr w:type="spellEnd"/>
      <w:r w:rsidRPr="00F52795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Pr="00F52795">
        <w:rPr>
          <w:rFonts w:ascii="Arial" w:hAnsi="Arial" w:cs="Arial"/>
          <w:sz w:val="24"/>
          <w:szCs w:val="24"/>
          <w:lang w:val="en"/>
        </w:rPr>
        <w:t>Tirlenwi</w:t>
      </w:r>
      <w:proofErr w:type="spellEnd"/>
      <w:r w:rsidRPr="00F52795">
        <w:rPr>
          <w:rFonts w:ascii="Arial" w:hAnsi="Arial" w:cs="Arial"/>
          <w:sz w:val="24"/>
          <w:szCs w:val="24"/>
          <w:lang w:val="en"/>
        </w:rPr>
        <w:t xml:space="preserve"> o 1 Ebrill 2021. </w:t>
      </w:r>
    </w:p>
    <w:p w14:paraId="575909E4" w14:textId="77777777" w:rsidR="00A13C20" w:rsidRPr="00F52795" w:rsidRDefault="00A13C20" w:rsidP="00A13C20">
      <w:pPr>
        <w:autoSpaceDE w:val="0"/>
        <w:autoSpaceDN w:val="0"/>
        <w:rPr>
          <w:rFonts w:ascii="Arial" w:hAnsi="Arial" w:cs="Arial"/>
          <w:sz w:val="24"/>
          <w:szCs w:val="24"/>
          <w:lang w:val="en" w:eastAsia="en-GB"/>
        </w:rPr>
      </w:pPr>
    </w:p>
    <w:tbl>
      <w:tblPr>
        <w:tblpPr w:leftFromText="180" w:rightFromText="180" w:bottomFromText="130" w:vertAnchor="text"/>
        <w:tblW w:w="32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3189"/>
      </w:tblGrid>
      <w:tr w:rsidR="00A13C20" w:rsidRPr="00F52795" w14:paraId="342CA8F0" w14:textId="77777777" w:rsidTr="003B5691">
        <w:tc>
          <w:tcPr>
            <w:tcW w:w="2500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14:paraId="0DDD4F4A" w14:textId="059D405E" w:rsidR="00A13C20" w:rsidRPr="00F52795" w:rsidRDefault="000E6288" w:rsidP="000E6288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F5279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Cyfradd</w:t>
            </w:r>
            <w:proofErr w:type="spellEnd"/>
            <w:r w:rsidR="00A13C20" w:rsidRPr="00F5279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00" w:type="pc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14:paraId="7E378D17" w14:textId="77777777" w:rsidR="00A13C20" w:rsidRPr="00F52795" w:rsidRDefault="00A13C20" w:rsidP="003B569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5279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2021-22</w:t>
            </w:r>
          </w:p>
        </w:tc>
      </w:tr>
      <w:tr w:rsidR="00A13C20" w:rsidRPr="00F52795" w14:paraId="6882564B" w14:textId="77777777" w:rsidTr="003B5691">
        <w:tc>
          <w:tcPr>
            <w:tcW w:w="2500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14:paraId="3059C326" w14:textId="005A3340" w:rsidR="00A13C20" w:rsidRPr="00F52795" w:rsidRDefault="000E6288" w:rsidP="000E628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F52795">
              <w:rPr>
                <w:rFonts w:ascii="Arial" w:hAnsi="Arial" w:cs="Arial"/>
                <w:sz w:val="24"/>
                <w:szCs w:val="24"/>
                <w:lang w:eastAsia="en-GB"/>
              </w:rPr>
              <w:t>Cyfradd</w:t>
            </w:r>
            <w:proofErr w:type="spellEnd"/>
            <w:r w:rsidRPr="00F52795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52795">
              <w:rPr>
                <w:rFonts w:ascii="Arial" w:hAnsi="Arial" w:cs="Arial"/>
                <w:sz w:val="24"/>
                <w:szCs w:val="24"/>
                <w:lang w:eastAsia="en-GB"/>
              </w:rPr>
              <w:t>safonol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14:paraId="7EA058F9" w14:textId="5A15516F" w:rsidR="00A13C20" w:rsidRPr="00F52795" w:rsidRDefault="00A13C20" w:rsidP="000E628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52795">
              <w:rPr>
                <w:rFonts w:ascii="Arial" w:hAnsi="Arial" w:cs="Arial"/>
                <w:sz w:val="24"/>
                <w:szCs w:val="24"/>
                <w:lang w:eastAsia="en-GB"/>
              </w:rPr>
              <w:t xml:space="preserve">£96.70 </w:t>
            </w:r>
            <w:r w:rsidR="000E6288" w:rsidRPr="00F52795">
              <w:rPr>
                <w:rFonts w:ascii="Arial" w:hAnsi="Arial" w:cs="Arial"/>
                <w:sz w:val="24"/>
                <w:szCs w:val="24"/>
                <w:lang w:eastAsia="en-GB"/>
              </w:rPr>
              <w:t xml:space="preserve">y </w:t>
            </w:r>
            <w:proofErr w:type="spellStart"/>
            <w:r w:rsidR="000E6288" w:rsidRPr="00F52795">
              <w:rPr>
                <w:rFonts w:ascii="Arial" w:hAnsi="Arial" w:cs="Arial"/>
                <w:sz w:val="24"/>
                <w:szCs w:val="24"/>
                <w:lang w:eastAsia="en-GB"/>
              </w:rPr>
              <w:t>dunnell</w:t>
            </w:r>
            <w:proofErr w:type="spellEnd"/>
            <w:r w:rsidR="000E6288" w:rsidRPr="00F52795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A13C20" w:rsidRPr="00F52795" w14:paraId="3F4F1DB2" w14:textId="77777777" w:rsidTr="003B5691">
        <w:tc>
          <w:tcPr>
            <w:tcW w:w="2500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14:paraId="6B35759A" w14:textId="1195659D" w:rsidR="00A13C20" w:rsidRPr="00F52795" w:rsidRDefault="000E6288" w:rsidP="003B569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F52795">
              <w:rPr>
                <w:rFonts w:ascii="Arial" w:hAnsi="Arial" w:cs="Arial"/>
                <w:sz w:val="24"/>
                <w:szCs w:val="24"/>
                <w:lang w:eastAsia="en-GB"/>
              </w:rPr>
              <w:t>Cyfradd</w:t>
            </w:r>
            <w:proofErr w:type="spellEnd"/>
            <w:r w:rsidRPr="00F52795">
              <w:rPr>
                <w:rFonts w:ascii="Arial" w:hAnsi="Arial" w:cs="Arial"/>
                <w:sz w:val="24"/>
                <w:szCs w:val="24"/>
                <w:lang w:eastAsia="en-GB"/>
              </w:rPr>
              <w:t xml:space="preserve"> Is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14:paraId="7CED8689" w14:textId="1ECFB970" w:rsidR="00A13C20" w:rsidRPr="00F52795" w:rsidRDefault="00A13C20" w:rsidP="000E628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52795">
              <w:rPr>
                <w:rFonts w:ascii="Arial" w:hAnsi="Arial" w:cs="Arial"/>
                <w:sz w:val="24"/>
                <w:szCs w:val="24"/>
                <w:lang w:eastAsia="en-GB"/>
              </w:rPr>
              <w:t xml:space="preserve">£3.10 </w:t>
            </w:r>
            <w:r w:rsidR="000E6288" w:rsidRPr="00F52795">
              <w:rPr>
                <w:rFonts w:ascii="Arial" w:hAnsi="Arial" w:cs="Arial"/>
                <w:sz w:val="24"/>
                <w:szCs w:val="24"/>
                <w:lang w:eastAsia="en-GB"/>
              </w:rPr>
              <w:t xml:space="preserve">y </w:t>
            </w:r>
            <w:proofErr w:type="spellStart"/>
            <w:r w:rsidR="000E6288" w:rsidRPr="00F52795">
              <w:rPr>
                <w:rFonts w:ascii="Arial" w:hAnsi="Arial" w:cs="Arial"/>
                <w:sz w:val="24"/>
                <w:szCs w:val="24"/>
                <w:lang w:eastAsia="en-GB"/>
              </w:rPr>
              <w:t>dunnell</w:t>
            </w:r>
            <w:proofErr w:type="spellEnd"/>
            <w:r w:rsidR="000E6288" w:rsidRPr="00F52795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A13C20" w:rsidRPr="00F52795" w14:paraId="5ECFB9A8" w14:textId="77777777" w:rsidTr="003B5691">
        <w:tc>
          <w:tcPr>
            <w:tcW w:w="2500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14:paraId="59330D1B" w14:textId="408891A9" w:rsidR="00A13C20" w:rsidRPr="00F52795" w:rsidRDefault="000E6288" w:rsidP="000E628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F52795">
              <w:rPr>
                <w:rFonts w:ascii="Arial" w:hAnsi="Arial" w:cs="Arial"/>
                <w:sz w:val="24"/>
                <w:szCs w:val="24"/>
                <w:lang w:eastAsia="en-GB"/>
              </w:rPr>
              <w:t>Cyfradd</w:t>
            </w:r>
            <w:proofErr w:type="spellEnd"/>
            <w:r w:rsidRPr="00F52795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52795">
              <w:rPr>
                <w:rFonts w:ascii="Arial" w:hAnsi="Arial" w:cs="Arial"/>
                <w:sz w:val="24"/>
                <w:szCs w:val="24"/>
                <w:lang w:eastAsia="en-GB"/>
              </w:rPr>
              <w:t>gwarediadau</w:t>
            </w:r>
            <w:proofErr w:type="spellEnd"/>
            <w:r w:rsidRPr="00F52795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heb </w:t>
            </w:r>
            <w:proofErr w:type="spellStart"/>
            <w:r w:rsidRPr="00F52795">
              <w:rPr>
                <w:rFonts w:ascii="Arial" w:hAnsi="Arial" w:cs="Arial"/>
                <w:sz w:val="24"/>
                <w:szCs w:val="24"/>
                <w:lang w:eastAsia="en-GB"/>
              </w:rPr>
              <w:t>awdurdod</w:t>
            </w:r>
            <w:proofErr w:type="spellEnd"/>
            <w:r w:rsidRPr="00F52795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14:paraId="168A9DAD" w14:textId="499B0750" w:rsidR="00A13C20" w:rsidRPr="00F52795" w:rsidRDefault="00A13C20" w:rsidP="000E628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52795">
              <w:rPr>
                <w:rFonts w:ascii="Arial" w:hAnsi="Arial" w:cs="Arial"/>
                <w:sz w:val="24"/>
                <w:szCs w:val="24"/>
                <w:lang w:eastAsia="en-GB"/>
              </w:rPr>
              <w:t>£145.05</w:t>
            </w:r>
            <w:r w:rsidR="000E6288" w:rsidRPr="00F52795">
              <w:rPr>
                <w:rFonts w:ascii="Arial" w:hAnsi="Arial" w:cs="Arial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="000E6288" w:rsidRPr="00F52795">
              <w:rPr>
                <w:rFonts w:ascii="Arial" w:hAnsi="Arial" w:cs="Arial"/>
                <w:sz w:val="24"/>
                <w:szCs w:val="24"/>
                <w:lang w:eastAsia="en-GB"/>
              </w:rPr>
              <w:t>dunnell</w:t>
            </w:r>
            <w:proofErr w:type="spellEnd"/>
            <w:r w:rsidR="000E6288" w:rsidRPr="00F52795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62124AA1" w14:textId="77777777" w:rsidR="00A13C20" w:rsidRPr="00F52795" w:rsidRDefault="00A13C20" w:rsidP="00A13C20">
      <w:pPr>
        <w:rPr>
          <w:rFonts w:ascii="Arial" w:eastAsiaTheme="minorHAnsi" w:hAnsi="Arial" w:cs="Arial"/>
          <w:i/>
          <w:iCs/>
          <w:sz w:val="24"/>
          <w:szCs w:val="24"/>
          <w:lang w:eastAsia="en-GB"/>
        </w:rPr>
      </w:pPr>
    </w:p>
    <w:p w14:paraId="72C5F234" w14:textId="77777777" w:rsidR="00A13C20" w:rsidRPr="00F52795" w:rsidRDefault="00A13C20" w:rsidP="00A13C20">
      <w:pPr>
        <w:rPr>
          <w:rFonts w:ascii="Arial" w:hAnsi="Arial" w:cs="Arial"/>
          <w:sz w:val="24"/>
          <w:szCs w:val="24"/>
        </w:rPr>
      </w:pPr>
    </w:p>
    <w:p w14:paraId="3D3C268E" w14:textId="2AA0875C" w:rsidR="00A845A9" w:rsidRPr="00C4477D" w:rsidRDefault="00A845A9" w:rsidP="008A67FA">
      <w:pPr>
        <w:rPr>
          <w:rFonts w:ascii="Arial" w:hAnsi="Arial" w:cs="Arial"/>
          <w:b/>
          <w:sz w:val="24"/>
          <w:szCs w:val="24"/>
          <w:lang w:val="cy-GB"/>
        </w:rPr>
      </w:pPr>
    </w:p>
    <w:sectPr w:rsidR="00A845A9" w:rsidRPr="00C4477D" w:rsidSect="001A39E2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E319B" w14:textId="77777777" w:rsidR="0033073B" w:rsidRDefault="0033073B">
      <w:r>
        <w:separator/>
      </w:r>
    </w:p>
  </w:endnote>
  <w:endnote w:type="continuationSeparator" w:id="0">
    <w:p w14:paraId="733EB791" w14:textId="77777777" w:rsidR="0033073B" w:rsidRDefault="0033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241BD" w14:textId="77777777" w:rsidR="00985AF6" w:rsidRDefault="00985AF6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50AED2" w14:textId="77777777" w:rsidR="00985AF6" w:rsidRDefault="00985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B0173" w14:textId="5C40CF84" w:rsidR="00985AF6" w:rsidRDefault="00985AF6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2795">
      <w:rPr>
        <w:rStyle w:val="PageNumber"/>
        <w:noProof/>
      </w:rPr>
      <w:t>6</w:t>
    </w:r>
    <w:r>
      <w:rPr>
        <w:rStyle w:val="PageNumber"/>
      </w:rPr>
      <w:fldChar w:fldCharType="end"/>
    </w:r>
  </w:p>
  <w:p w14:paraId="239362A9" w14:textId="77777777" w:rsidR="00985AF6" w:rsidRDefault="00985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222D0" w14:textId="46197245" w:rsidR="00985AF6" w:rsidRPr="005D2A41" w:rsidRDefault="00985AF6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F52795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1AE85B0" w14:textId="77777777" w:rsidR="00985AF6" w:rsidRPr="00A845A9" w:rsidRDefault="00985AF6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DC6B1" w14:textId="77777777" w:rsidR="0033073B" w:rsidRDefault="0033073B">
      <w:r>
        <w:separator/>
      </w:r>
    </w:p>
  </w:footnote>
  <w:footnote w:type="continuationSeparator" w:id="0">
    <w:p w14:paraId="4C468039" w14:textId="77777777" w:rsidR="0033073B" w:rsidRDefault="00330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41637" w14:textId="77777777" w:rsidR="00985AF6" w:rsidRDefault="00985AF6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0E65BE1" wp14:editId="105F92A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52D7F" w14:textId="77777777" w:rsidR="00985AF6" w:rsidRDefault="00985AF6">
    <w:pPr>
      <w:pStyle w:val="Header"/>
    </w:pPr>
  </w:p>
  <w:p w14:paraId="6DBF422B" w14:textId="77777777" w:rsidR="00985AF6" w:rsidRDefault="00985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5BD4"/>
    <w:multiLevelType w:val="multilevel"/>
    <w:tmpl w:val="BB6A8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55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714C6E"/>
    <w:multiLevelType w:val="hybridMultilevel"/>
    <w:tmpl w:val="A2D8CB26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0DBF"/>
    <w:rsid w:val="00011460"/>
    <w:rsid w:val="00014487"/>
    <w:rsid w:val="00023B69"/>
    <w:rsid w:val="00033BE6"/>
    <w:rsid w:val="0003459E"/>
    <w:rsid w:val="00041712"/>
    <w:rsid w:val="000516D9"/>
    <w:rsid w:val="00054AE3"/>
    <w:rsid w:val="0006774B"/>
    <w:rsid w:val="00081440"/>
    <w:rsid w:val="00082B81"/>
    <w:rsid w:val="00090C3D"/>
    <w:rsid w:val="00097118"/>
    <w:rsid w:val="000A5B45"/>
    <w:rsid w:val="000B041E"/>
    <w:rsid w:val="000C3A52"/>
    <w:rsid w:val="000C53DB"/>
    <w:rsid w:val="000C5E9B"/>
    <w:rsid w:val="000E6288"/>
    <w:rsid w:val="00106887"/>
    <w:rsid w:val="00134918"/>
    <w:rsid w:val="00136B59"/>
    <w:rsid w:val="001460B1"/>
    <w:rsid w:val="00154953"/>
    <w:rsid w:val="001674BE"/>
    <w:rsid w:val="0017102C"/>
    <w:rsid w:val="001A39E2"/>
    <w:rsid w:val="001A3C12"/>
    <w:rsid w:val="001A6771"/>
    <w:rsid w:val="001A6AF1"/>
    <w:rsid w:val="001B027C"/>
    <w:rsid w:val="001B288D"/>
    <w:rsid w:val="001C532F"/>
    <w:rsid w:val="001D20D7"/>
    <w:rsid w:val="001E53BF"/>
    <w:rsid w:val="001F75AD"/>
    <w:rsid w:val="0020705F"/>
    <w:rsid w:val="00211485"/>
    <w:rsid w:val="002146AF"/>
    <w:rsid w:val="00214B25"/>
    <w:rsid w:val="00223E62"/>
    <w:rsid w:val="00224C45"/>
    <w:rsid w:val="00230FE3"/>
    <w:rsid w:val="00241390"/>
    <w:rsid w:val="00263CE9"/>
    <w:rsid w:val="00265590"/>
    <w:rsid w:val="00274F08"/>
    <w:rsid w:val="00291C5D"/>
    <w:rsid w:val="002A5310"/>
    <w:rsid w:val="002A6A1C"/>
    <w:rsid w:val="002B61CA"/>
    <w:rsid w:val="002C57B6"/>
    <w:rsid w:val="002D1146"/>
    <w:rsid w:val="002F0EB9"/>
    <w:rsid w:val="002F53A9"/>
    <w:rsid w:val="00301022"/>
    <w:rsid w:val="00303D86"/>
    <w:rsid w:val="00314E36"/>
    <w:rsid w:val="003220C1"/>
    <w:rsid w:val="00326B2A"/>
    <w:rsid w:val="0033073B"/>
    <w:rsid w:val="0033388F"/>
    <w:rsid w:val="00356D7B"/>
    <w:rsid w:val="0035702E"/>
    <w:rsid w:val="00357893"/>
    <w:rsid w:val="003670C1"/>
    <w:rsid w:val="00370471"/>
    <w:rsid w:val="00373E32"/>
    <w:rsid w:val="00386DDF"/>
    <w:rsid w:val="003A7892"/>
    <w:rsid w:val="003B1503"/>
    <w:rsid w:val="003B3D64"/>
    <w:rsid w:val="003C3406"/>
    <w:rsid w:val="003C5133"/>
    <w:rsid w:val="003E2F8E"/>
    <w:rsid w:val="00412673"/>
    <w:rsid w:val="0041407E"/>
    <w:rsid w:val="0043031D"/>
    <w:rsid w:val="00431E46"/>
    <w:rsid w:val="00432922"/>
    <w:rsid w:val="0046757C"/>
    <w:rsid w:val="004C5113"/>
    <w:rsid w:val="00501D1A"/>
    <w:rsid w:val="00507B72"/>
    <w:rsid w:val="00560F1F"/>
    <w:rsid w:val="005659EC"/>
    <w:rsid w:val="00574BB3"/>
    <w:rsid w:val="005A22E2"/>
    <w:rsid w:val="005B030B"/>
    <w:rsid w:val="005B7C0D"/>
    <w:rsid w:val="005C6D6C"/>
    <w:rsid w:val="005D2A41"/>
    <w:rsid w:val="005D7663"/>
    <w:rsid w:val="005F1659"/>
    <w:rsid w:val="00602F50"/>
    <w:rsid w:val="00603548"/>
    <w:rsid w:val="00613544"/>
    <w:rsid w:val="00623B55"/>
    <w:rsid w:val="00631C8E"/>
    <w:rsid w:val="00633B8D"/>
    <w:rsid w:val="00654C0A"/>
    <w:rsid w:val="006604D9"/>
    <w:rsid w:val="006633C7"/>
    <w:rsid w:val="00663F04"/>
    <w:rsid w:val="00670227"/>
    <w:rsid w:val="006814BD"/>
    <w:rsid w:val="0069133F"/>
    <w:rsid w:val="006B340E"/>
    <w:rsid w:val="006B461D"/>
    <w:rsid w:val="006D2801"/>
    <w:rsid w:val="006E0A2C"/>
    <w:rsid w:val="00703993"/>
    <w:rsid w:val="0072632E"/>
    <w:rsid w:val="0073380E"/>
    <w:rsid w:val="00735C44"/>
    <w:rsid w:val="00743B79"/>
    <w:rsid w:val="007523BC"/>
    <w:rsid w:val="00752C48"/>
    <w:rsid w:val="007831A5"/>
    <w:rsid w:val="00783759"/>
    <w:rsid w:val="007A05FB"/>
    <w:rsid w:val="007B2C08"/>
    <w:rsid w:val="007B5260"/>
    <w:rsid w:val="007B66B1"/>
    <w:rsid w:val="007C24E7"/>
    <w:rsid w:val="007D1402"/>
    <w:rsid w:val="007F5E64"/>
    <w:rsid w:val="00800FA0"/>
    <w:rsid w:val="00812370"/>
    <w:rsid w:val="0082411A"/>
    <w:rsid w:val="00841628"/>
    <w:rsid w:val="00846160"/>
    <w:rsid w:val="00854026"/>
    <w:rsid w:val="00864E5B"/>
    <w:rsid w:val="00877BD2"/>
    <w:rsid w:val="008A47EC"/>
    <w:rsid w:val="008A67FA"/>
    <w:rsid w:val="008B7927"/>
    <w:rsid w:val="008D1E0B"/>
    <w:rsid w:val="008D2162"/>
    <w:rsid w:val="008D6FEF"/>
    <w:rsid w:val="008E788F"/>
    <w:rsid w:val="008F0CC6"/>
    <w:rsid w:val="008F789E"/>
    <w:rsid w:val="00905771"/>
    <w:rsid w:val="00905C7D"/>
    <w:rsid w:val="00911D7B"/>
    <w:rsid w:val="009407C2"/>
    <w:rsid w:val="00953A46"/>
    <w:rsid w:val="00967473"/>
    <w:rsid w:val="00973090"/>
    <w:rsid w:val="00985AF6"/>
    <w:rsid w:val="00995EEC"/>
    <w:rsid w:val="009C3F01"/>
    <w:rsid w:val="009D26D8"/>
    <w:rsid w:val="009D2D07"/>
    <w:rsid w:val="009E4974"/>
    <w:rsid w:val="009F06C3"/>
    <w:rsid w:val="009F6B48"/>
    <w:rsid w:val="00A04DF2"/>
    <w:rsid w:val="00A13C20"/>
    <w:rsid w:val="00A204C9"/>
    <w:rsid w:val="00A23742"/>
    <w:rsid w:val="00A3247B"/>
    <w:rsid w:val="00A35992"/>
    <w:rsid w:val="00A72CF3"/>
    <w:rsid w:val="00A75687"/>
    <w:rsid w:val="00A82A45"/>
    <w:rsid w:val="00A845A9"/>
    <w:rsid w:val="00A86958"/>
    <w:rsid w:val="00AA5651"/>
    <w:rsid w:val="00AA5848"/>
    <w:rsid w:val="00AA7750"/>
    <w:rsid w:val="00AA7F24"/>
    <w:rsid w:val="00AD65F1"/>
    <w:rsid w:val="00AE064D"/>
    <w:rsid w:val="00AE5A8A"/>
    <w:rsid w:val="00AF056B"/>
    <w:rsid w:val="00AF79D6"/>
    <w:rsid w:val="00B049B1"/>
    <w:rsid w:val="00B239BA"/>
    <w:rsid w:val="00B377C0"/>
    <w:rsid w:val="00B436CC"/>
    <w:rsid w:val="00B468BB"/>
    <w:rsid w:val="00B50DE5"/>
    <w:rsid w:val="00B675D8"/>
    <w:rsid w:val="00B72EB5"/>
    <w:rsid w:val="00B81F17"/>
    <w:rsid w:val="00BB62F1"/>
    <w:rsid w:val="00BD2E83"/>
    <w:rsid w:val="00C00106"/>
    <w:rsid w:val="00C156BF"/>
    <w:rsid w:val="00C34E28"/>
    <w:rsid w:val="00C37553"/>
    <w:rsid w:val="00C43B4A"/>
    <w:rsid w:val="00C4477D"/>
    <w:rsid w:val="00C526C1"/>
    <w:rsid w:val="00C64FA5"/>
    <w:rsid w:val="00C84A12"/>
    <w:rsid w:val="00CA3764"/>
    <w:rsid w:val="00CF3DC5"/>
    <w:rsid w:val="00D017E2"/>
    <w:rsid w:val="00D16D97"/>
    <w:rsid w:val="00D27F42"/>
    <w:rsid w:val="00D51446"/>
    <w:rsid w:val="00D701E5"/>
    <w:rsid w:val="00D84713"/>
    <w:rsid w:val="00DD4B82"/>
    <w:rsid w:val="00E07DF1"/>
    <w:rsid w:val="00E1556F"/>
    <w:rsid w:val="00E27612"/>
    <w:rsid w:val="00E3419E"/>
    <w:rsid w:val="00E469A9"/>
    <w:rsid w:val="00E47B1A"/>
    <w:rsid w:val="00E631B1"/>
    <w:rsid w:val="00E76F19"/>
    <w:rsid w:val="00E8426D"/>
    <w:rsid w:val="00E95171"/>
    <w:rsid w:val="00EA326B"/>
    <w:rsid w:val="00EA5290"/>
    <w:rsid w:val="00EB248F"/>
    <w:rsid w:val="00EB5F93"/>
    <w:rsid w:val="00EC0568"/>
    <w:rsid w:val="00EE721A"/>
    <w:rsid w:val="00F0272E"/>
    <w:rsid w:val="00F2438B"/>
    <w:rsid w:val="00F27FAB"/>
    <w:rsid w:val="00F355D9"/>
    <w:rsid w:val="00F52795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B9F56A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customStyle="1" w:styleId="Default">
    <w:name w:val="Default"/>
    <w:rsid w:val="00985AF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A67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677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842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426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426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426D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C156BF"/>
    <w:rPr>
      <w:rFonts w:ascii="TradeGothic" w:hAnsi="TradeGothic"/>
      <w:sz w:val="22"/>
      <w:lang w:eastAsia="en-US"/>
    </w:rPr>
  </w:style>
  <w:style w:type="table" w:styleId="TableGrid">
    <w:name w:val="Table Grid"/>
    <w:basedOn w:val="TableNormal"/>
    <w:rsid w:val="000E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E62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lyw.cymru/y-cyfraddau-ar-bandiau-trethi-ar-gyfer-y-dreth-trafodiadau-ti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lyw.cymru/cyfrifo-gwariant-treth-incwm-cym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FF3C5B18883D4E21973B57C2EEED7FD1" version="1.0.0">
  <systemFields>
    <field name="Objective-Id">
      <value order="0">A32722371</value>
    </field>
    <field name="Objective-Title">
      <value order="0">20-12-21 - Doc 4b - Written Statement on Devolved Taxes - Cymraeg</value>
    </field>
    <field name="Objective-Description">
      <value order="0"/>
    </field>
    <field name="Objective-CreationStamp">
      <value order="0">2020-12-18T13:42:07Z</value>
    </field>
    <field name="Objective-IsApproved">
      <value order="0">false</value>
    </field>
    <field name="Objective-IsPublished">
      <value order="0">true</value>
    </field>
    <field name="Objective-DatePublished">
      <value order="0">2020-12-18T18:45:40Z</value>
    </field>
    <field name="Objective-ModificationStamp">
      <value order="0">2020-12-18T18:45:40Z</value>
    </field>
    <field name="Objective-Owner">
      <value order="0">Hewitt, Andrew (PSG - Welsh Treasury)</value>
    </field>
    <field name="Objective-Path">
      <value order="0">Objective Global Folder:Business File Plan:Permanent Secretary's Group (PSG):Permanent Secretary's Group (PSG) - Welsh Treasury - Tax Strategy, Policy and Engagement:1 - Save:Ministerials :Rebecca Evans - Minister for Finance and Trefnydd - Dec 2018:Rebecca Evans - Minister for Finance &amp; Trefnydd - Ministerial Advice: Legislation - Tax Policy &amp; Legislation - 2018:2020 MA RE 4406 20 Land Transaction Tax - Tax Rates and Tax Bands and Specified Amount of Relevant Rent Amendment Regulations</value>
    </field>
    <field name="Objective-Parent">
      <value order="0">2020 MA RE 4406 20 Land Transaction Tax - Tax Rates and Tax Bands and Specified Amount of Relevant Rent Amendment Regulations</value>
    </field>
    <field name="Objective-State">
      <value order="0">Published</value>
    </field>
    <field name="Objective-VersionId">
      <value order="0">vA64941843</value>
    </field>
    <field name="Objective-Version">
      <value order="0">11.0</value>
    </field>
    <field name="Objective-VersionNumber">
      <value order="0">12</value>
    </field>
    <field name="Objective-VersionComment">
      <value order="0"/>
    </field>
    <field name="Objective-FileNumber">
      <value order="0">qA1373080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DE73A-8216-4156-BB15-0ACA61105A4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d5256b-9034-4098-a484-2992d39a629e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2745FE4B-67F8-46D9-BD06-7D34AEF86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5E575-AC2B-4EB2-B01D-8A7BD5D53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1262</Words>
  <Characters>6770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2020-12-21T10:28:00Z</dcterms:created>
  <dcterms:modified xsi:type="dcterms:W3CDTF">2020-12-21T10:28:00Z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A32722371</vt:lpwstr>
  </property>
  <property fmtid="{D5CDD505-2E9C-101B-9397-08002B2CF9AE}" pid="4" name="Objective-Title">
    <vt:lpwstr>20-12-21 - Doc 4b - Written Statement on Devolved Taxes - Cymraeg</vt:lpwstr>
  </property>
  <property fmtid="{D5CDD505-2E9C-101B-9397-08002B2CF9AE}" pid="5" name="Objective-Comment">
    <vt:lpwstr/>
  </property>
  <property fmtid="{D5CDD505-2E9C-101B-9397-08002B2CF9AE}" pid="6" name="Objective-CreationStamp">
    <vt:filetime>2020-12-18T13:42:56Z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2020-12-18T18:45:40Z</vt:filetime>
  </property>
  <property fmtid="{D5CDD505-2E9C-101B-9397-08002B2CF9AE}" pid="10" name="Objective-ModificationStamp">
    <vt:filetime>2020-12-18T18:45:40Z</vt:filetime>
  </property>
  <property fmtid="{D5CDD505-2E9C-101B-9397-08002B2CF9AE}" pid="11" name="Objective-Owner">
    <vt:lpwstr>Hewitt, Andrew (PSG - Welsh Treasury)</vt:lpwstr>
  </property>
  <property fmtid="{D5CDD505-2E9C-101B-9397-08002B2CF9AE}" pid="12" name="Objective-Path">
    <vt:lpwstr>Objective Global Folder:Business File Plan:Permanent Secretary's Group (PSG):Permanent Secretary's Group (PSG) - Welsh Treasury - Tax Strategy, Policy and Engagement:1 - Save:Ministerials :Rebecca Evans - Minister for Finance and Trefnydd - Dec 2018:Rebec</vt:lpwstr>
  </property>
  <property fmtid="{D5CDD505-2E9C-101B-9397-08002B2CF9AE}" pid="13" name="Objective-Parent">
    <vt:lpwstr>2020 MA RE 4406 20 Land Transaction Tax - Tax Rates and Tax Bands and Specified Amount of Relevant Rent Amendment Regulations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11.0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vA64941843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